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宋体"/>
          <w:b/>
          <w:sz w:val="36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12382500</wp:posOffset>
            </wp:positionH>
            <wp:positionV relativeFrom="topMargin">
              <wp:posOffset>10210800</wp:posOffset>
            </wp:positionV>
            <wp:extent cx="469900" cy="254000"/>
            <wp:wrapNone/>
            <wp:docPr id="10001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0122475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宋体" w:hAnsi="宋体"/>
          <w:b/>
          <w:sz w:val="36"/>
        </w:rPr>
        <w:t>章末小结与提升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998220" cy="234950"/>
            <wp:effectExtent l="0" t="0" r="11430" b="12700"/>
            <wp:docPr id="714" name="知识网络.EPS" descr="id:21474962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6666510" name="知识网络.EPS" descr="id:214749627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98280" cy="23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drawing>
          <wp:inline distT="0" distB="0" distL="114300" distR="114300">
            <wp:extent cx="3836035" cy="3072765"/>
            <wp:effectExtent l="0" t="0" r="12065" b="133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6657661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36035" cy="30727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998220" cy="234950"/>
            <wp:effectExtent l="0" t="0" r="11430" b="12700"/>
            <wp:docPr id="715" name="重点突破.EPS" descr="id:21474962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3352161" name="重点突破.EPS" descr="id:214749628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98280" cy="23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660400" cy="160655"/>
            <wp:effectExtent l="0" t="0" r="6350" b="10795"/>
            <wp:docPr id="716" name="17标3.EPS" descr="id:21474962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1269007" name="17标3.EPS" descr="id:214749628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</w:rPr>
        <w:t>类型</w:t>
      </w:r>
      <w:r>
        <w:rPr>
          <w:rFonts w:ascii="Times New Roman" w:eastAsia="宋体" w:hAnsi="宋体"/>
          <w:color w:val="FF00FF"/>
        </w:rPr>
        <w:t>1　</w:t>
      </w:r>
      <w:r>
        <w:rPr>
          <w:rFonts w:ascii="Arial" w:eastAsia="黑体" w:hAnsi="黑体"/>
          <w:color w:val="FF00FF"/>
        </w:rPr>
        <w:t>杠杆的作图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楷体" w:hAnsi="楷体"/>
        </w:rPr>
        <w:t>天津中考</w:t>
      </w:r>
      <w:r>
        <w:rPr>
          <w:rFonts w:ascii="Times New Roman" w:eastAsia="宋体" w:hAnsi="宋体"/>
        </w:rPr>
        <w:t xml:space="preserve">  )如图甲是用撬棒撬石头的情景,选项中关于该撬棒使用时的杠杆示意图,正确的(  </w:t>
      </w:r>
      <w:r>
        <w:rPr>
          <w:rFonts w:ascii="Times New Roman" w:eastAsia="宋体" w:hAnsi="Times New Roman"/>
          <w:color w:val="FF00FF"/>
        </w:rPr>
        <w:t>A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2684780" cy="1784350"/>
            <wp:effectExtent l="0" t="0" r="1270" b="6350"/>
            <wp:docPr id="717" name="19ZFWG89.EPS" descr="id:21474962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6589036" name="19ZFWG89.EPS" descr="id:214749629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85240" cy="178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660400" cy="161290"/>
            <wp:effectExtent l="0" t="0" r="6350" b="10160"/>
            <wp:docPr id="718" name="17标3.EPS" descr="id:21474963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517065" name="17标3.EPS" descr="id:214749630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</w:rPr>
        <w:t>类型</w:t>
      </w:r>
      <w:r>
        <w:rPr>
          <w:rFonts w:ascii="Times New Roman" w:eastAsia="宋体" w:hAnsi="宋体"/>
          <w:color w:val="FF00FF"/>
        </w:rPr>
        <w:t>2　</w:t>
      </w:r>
      <w:r>
        <w:rPr>
          <w:rFonts w:ascii="Arial" w:eastAsia="黑体" w:hAnsi="黑体"/>
          <w:color w:val="FF00FF"/>
        </w:rPr>
        <w:t>杠杆的分析与计算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一均匀木板</w:t>
      </w:r>
      <w:r>
        <w:rPr>
          <w:rFonts w:ascii="Times New Roman" w:eastAsia="宋体" w:hAnsi="Times New Roman"/>
          <w:i/>
        </w:rPr>
        <w:t>AB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宋体"/>
        </w:rPr>
        <w:t>端固定在墙壁的转轴上,木板可在竖直面内转动,木板下垫有长方体木块</w:t>
      </w:r>
      <w:r>
        <w:rPr>
          <w:rFonts w:ascii="Times New Roman" w:eastAsia="宋体" w:hAnsi="Times New Roman"/>
          <w:i/>
        </w:rPr>
        <w:t>C</w:t>
      </w:r>
      <w:r>
        <w:rPr>
          <w:rFonts w:ascii="Times New Roman" w:eastAsia="宋体" w:hAnsi="宋体"/>
        </w:rPr>
        <w:t>,恰好使木板水平放置,如图所示。现有水平力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宋体"/>
        </w:rPr>
        <w:t>由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向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宋体"/>
        </w:rPr>
        <w:t>缓慢匀速推动木块,在推动过程中,推力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宋体"/>
        </w:rPr>
        <w:t>将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B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985520" cy="554355"/>
            <wp:effectExtent l="0" t="0" r="5080" b="17145"/>
            <wp:docPr id="719" name="19ZKXWJ594.EPS" descr="id:21474963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1213717" name="19ZKXWJ594.EPS" descr="id:214749630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86040" cy="55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大小不变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逐渐增大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逐渐减小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先增加后减小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楷体" w:hAnsi="楷体"/>
        </w:rPr>
        <w:t>湘西中考</w:t>
      </w:r>
      <w:r>
        <w:rPr>
          <w:rFonts w:ascii="Times New Roman" w:eastAsia="宋体" w:hAnsi="宋体"/>
        </w:rPr>
        <w:t xml:space="preserve">  )一根原木放在水平地面上,粗略估计它的质量时,我们视其粗细相同,质量分布均匀,现抬起一端使它稍离地面需要</w:t>
      </w:r>
      <w:r>
        <w:rPr>
          <w:rFonts w:ascii="Times New Roman" w:eastAsia="宋体" w:hAnsi="Times New Roman"/>
        </w:rPr>
        <w:t>500 N</w:t>
      </w:r>
      <w:r>
        <w:rPr>
          <w:rFonts w:ascii="Times New Roman" w:eastAsia="宋体" w:hAnsi="宋体"/>
        </w:rPr>
        <w:t xml:space="preserve">的力(  </w:t>
      </w:r>
      <w:r>
        <w:rPr>
          <w:rFonts w:ascii="Times New Roman" w:eastAsia="宋体" w:hAnsi="Times New Roman"/>
          <w:i/>
        </w:rPr>
        <w:t>g</w:t>
      </w:r>
      <w:r>
        <w:rPr>
          <w:rFonts w:ascii="Times New Roman" w:eastAsia="宋体" w:hAnsi="Times New Roman"/>
        </w:rPr>
        <w:t>=10 N/kg</w:t>
      </w:r>
      <w:r>
        <w:rPr>
          <w:rFonts w:ascii="Times New Roman" w:eastAsia="宋体" w:hAnsi="宋体"/>
        </w:rPr>
        <w:t xml:space="preserve">  ),则原木的质量大约为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B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370330" cy="861060"/>
            <wp:effectExtent l="0" t="0" r="1270" b="15240"/>
            <wp:docPr id="720" name="19ZKXWJ595.EPS" descr="id:21474963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989103" name="19ZKXWJ595.EPS" descr="id:214749631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70520" cy="86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50 kg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100 kg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250 kg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500 kg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轻质杠杆的支点为</w:t>
      </w:r>
      <w:r>
        <w:rPr>
          <w:rFonts w:ascii="Times New Roman" w:eastAsia="宋体" w:hAnsi="Times New Roman"/>
          <w:i/>
        </w:rPr>
        <w:t>O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Times New Roman"/>
          <w:i/>
        </w:rPr>
        <w:t>OA</w:t>
      </w:r>
      <w:r>
        <w:rPr>
          <w:rFonts w:ascii="Times New Roman" w:eastAsia="宋体" w:hAnsi="Times New Roman"/>
        </w:rPr>
        <w:t>=0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2 m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Times New Roman"/>
          <w:i/>
        </w:rPr>
        <w:t>OB</w:t>
      </w:r>
      <w:r>
        <w:rPr>
          <w:rFonts w:ascii="Times New Roman" w:eastAsia="宋体" w:hAnsi="Times New Roman"/>
        </w:rPr>
        <w:t>=0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4 m</w:t>
      </w:r>
      <w:r>
        <w:rPr>
          <w:rFonts w:ascii="Times New Roman" w:eastAsia="宋体" w:hAnsi="宋体"/>
        </w:rPr>
        <w:t>,在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端挂一体积为</w:t>
      </w:r>
      <w:r>
        <w:rPr>
          <w:rFonts w:ascii="Times New Roman" w:eastAsia="宋体" w:hAnsi="Times New Roman"/>
        </w:rPr>
        <w:t>10</w:t>
      </w:r>
      <w:r>
        <w:rPr>
          <w:rFonts w:ascii="Times New Roman" w:eastAsia="宋体" w:hAnsi="Times New Roman"/>
          <w:vertAlign w:val="superscript"/>
        </w:rPr>
        <w:t>-3</w:t>
      </w:r>
      <w:r>
        <w:rPr>
          <w:rFonts w:ascii="Times New Roman" w:eastAsia="宋体" w:hAnsi="Times New Roman"/>
        </w:rPr>
        <w:t xml:space="preserve"> m</w:t>
      </w:r>
      <w:r>
        <w:rPr>
          <w:rFonts w:ascii="Times New Roman" w:eastAsia="宋体" w:hAnsi="Times New Roman"/>
          <w:vertAlign w:val="superscript"/>
        </w:rPr>
        <w:t>3</w:t>
      </w:r>
      <w:r>
        <w:rPr>
          <w:rFonts w:ascii="Times New Roman" w:eastAsia="宋体" w:hAnsi="宋体"/>
        </w:rPr>
        <w:t>的正方体</w:t>
      </w:r>
      <w:r>
        <w:rPr>
          <w:rFonts w:ascii="Times New Roman" w:eastAsia="宋体" w:hAnsi="Times New Roman"/>
          <w:i/>
        </w:rPr>
        <w:t>M</w:t>
      </w:r>
      <w:r>
        <w:rPr>
          <w:rFonts w:ascii="Times New Roman" w:eastAsia="宋体" w:hAnsi="宋体"/>
        </w:rPr>
        <w:t>,若在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宋体"/>
        </w:rPr>
        <w:t>端施加竖直向下、大小为</w:t>
      </w:r>
      <w:r>
        <w:rPr>
          <w:rFonts w:ascii="Times New Roman" w:eastAsia="宋体" w:hAnsi="Times New Roman"/>
        </w:rPr>
        <w:t>10 N</w:t>
      </w:r>
      <w:r>
        <w:rPr>
          <w:rFonts w:ascii="Times New Roman" w:eastAsia="宋体" w:hAnsi="宋体"/>
        </w:rPr>
        <w:t xml:space="preserve">的拉力,杠杆恰好能在水平位置平衡(  </w:t>
      </w:r>
      <w:r>
        <w:rPr>
          <w:rFonts w:ascii="Times New Roman" w:eastAsia="宋体" w:hAnsi="Times New Roman"/>
          <w:i/>
        </w:rPr>
        <w:t>g</w:t>
      </w:r>
      <w:r>
        <w:rPr>
          <w:rFonts w:ascii="Times New Roman" w:eastAsia="宋体" w:hAnsi="Times New Roman"/>
        </w:rPr>
        <w:t>=10 N/kg</w:t>
      </w:r>
      <w:r>
        <w:rPr>
          <w:rFonts w:ascii="Times New Roman" w:eastAsia="宋体" w:hAnsi="宋体"/>
        </w:rPr>
        <w:t xml:space="preserve">  )。求: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996315" cy="829310"/>
            <wp:effectExtent l="0" t="0" r="13335" b="8890"/>
            <wp:docPr id="721" name="19ZKXWJ596.EPS" descr="id:21474963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447807" name="19ZKXWJ596.EPS" descr="id:214749632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96840" cy="82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)物体</w:t>
      </w:r>
      <w:r>
        <w:rPr>
          <w:rFonts w:ascii="Times New Roman" w:eastAsia="宋体" w:hAnsi="Times New Roman"/>
          <w:i/>
        </w:rPr>
        <w:t>M</w:t>
      </w:r>
      <w:r>
        <w:rPr>
          <w:rFonts w:ascii="Times New Roman" w:eastAsia="宋体" w:hAnsi="宋体"/>
        </w:rPr>
        <w:t>所受的重力;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)物体</w:t>
      </w:r>
      <w:r>
        <w:rPr>
          <w:rFonts w:ascii="Times New Roman" w:eastAsia="宋体" w:hAnsi="Times New Roman"/>
          <w:i/>
        </w:rPr>
        <w:t>M</w:t>
      </w:r>
      <w:r>
        <w:rPr>
          <w:rFonts w:ascii="Times New Roman" w:eastAsia="宋体" w:hAnsi="宋体"/>
        </w:rPr>
        <w:t>的密度;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宋体"/>
        </w:rPr>
        <w:t xml:space="preserve">  )当物体</w:t>
      </w:r>
      <w:r>
        <w:rPr>
          <w:rFonts w:ascii="Times New Roman" w:eastAsia="宋体" w:hAnsi="Times New Roman"/>
          <w:i/>
        </w:rPr>
        <w:t>M</w:t>
      </w:r>
      <w:r>
        <w:rPr>
          <w:rFonts w:ascii="Times New Roman" w:eastAsia="宋体" w:hAnsi="宋体"/>
        </w:rPr>
        <w:t>浸没于水中时,若杠杆仍然平衡,求在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宋体"/>
        </w:rPr>
        <w:t>端施加的最小拉力。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 xml:space="preserve">解:(  </w:t>
      </w:r>
      <w:r>
        <w:rPr>
          <w:rFonts w:ascii="Times New Roman" w:eastAsia="宋体" w:hAnsi="Times New Roman"/>
          <w:color w:val="FF00FF"/>
        </w:rPr>
        <w:t>1</w:t>
      </w:r>
      <w:r>
        <w:rPr>
          <w:rFonts w:ascii="Times New Roman" w:eastAsia="宋体" w:hAnsi="宋体"/>
          <w:color w:val="FF00FF"/>
        </w:rPr>
        <w:t xml:space="preserve">  )因为杠杆平衡,所以</w:t>
      </w:r>
      <w:r>
        <w:rPr>
          <w:rFonts w:ascii="Times New Roman" w:eastAsia="宋体" w:hAnsi="Times New Roman"/>
          <w:i/>
          <w:color w:val="FF00FF"/>
        </w:rPr>
        <w:t>Fl</w:t>
      </w:r>
      <w:r>
        <w:rPr>
          <w:rFonts w:ascii="Times New Roman" w:eastAsia="宋体" w:hAnsi="Times New Roman"/>
          <w:i/>
          <w:color w:val="FF00FF"/>
          <w:vertAlign w:val="subscript"/>
        </w:rPr>
        <w:t>OB</w:t>
      </w:r>
      <w:r>
        <w:rPr>
          <w:rFonts w:ascii="Times New Roman" w:eastAsia="宋体" w:hAnsi="Times New Roman"/>
          <w:i/>
          <w:color w:val="FF00FF"/>
        </w:rPr>
        <w:t>=Gl</w:t>
      </w:r>
      <w:r>
        <w:rPr>
          <w:rFonts w:ascii="Times New Roman" w:eastAsia="宋体" w:hAnsi="Times New Roman"/>
          <w:i/>
          <w:color w:val="FF00FF"/>
          <w:vertAlign w:val="subscript"/>
        </w:rPr>
        <w:t>OA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即</w:t>
      </w:r>
      <w:r>
        <w:rPr>
          <w:rFonts w:ascii="Times New Roman" w:eastAsia="宋体" w:hAnsi="Times New Roman"/>
          <w:color w:val="FF00FF"/>
        </w:rPr>
        <w:t>10 N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0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4 m=</w:t>
      </w:r>
      <w:r>
        <w:rPr>
          <w:rFonts w:ascii="Times New Roman" w:eastAsia="宋体" w:hAnsi="Times New Roman"/>
          <w:i/>
          <w:color w:val="FF00FF"/>
        </w:rPr>
        <w:t>G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0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2 m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解得</w:t>
      </w:r>
      <w:r>
        <w:rPr>
          <w:rFonts w:ascii="Times New Roman" w:eastAsia="宋体" w:hAnsi="Times New Roman"/>
          <w:i/>
          <w:color w:val="FF00FF"/>
        </w:rPr>
        <w:t>G</w:t>
      </w:r>
      <w:r>
        <w:rPr>
          <w:rFonts w:ascii="Times New Roman" w:eastAsia="宋体" w:hAnsi="Times New Roman"/>
          <w:color w:val="FF00FF"/>
        </w:rPr>
        <w:t>=20 N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 xml:space="preserve">(  </w:t>
      </w:r>
      <w:r>
        <w:rPr>
          <w:rFonts w:ascii="Times New Roman" w:eastAsia="宋体" w:hAnsi="Times New Roman"/>
          <w:color w:val="FF00FF"/>
        </w:rPr>
        <w:t>2</w:t>
      </w:r>
      <w:r>
        <w:rPr>
          <w:rFonts w:ascii="Times New Roman" w:eastAsia="宋体" w:hAnsi="宋体"/>
          <w:color w:val="FF00FF"/>
        </w:rPr>
        <w:t xml:space="preserve">  )物体</w:t>
      </w:r>
      <w:r>
        <w:rPr>
          <w:rFonts w:ascii="Times New Roman" w:eastAsia="宋体" w:hAnsi="Times New Roman"/>
          <w:i/>
          <w:color w:val="FF00FF"/>
        </w:rPr>
        <w:t>M</w:t>
      </w:r>
      <w:r>
        <w:rPr>
          <w:rFonts w:ascii="Times New Roman" w:eastAsia="宋体" w:hAnsi="宋体"/>
          <w:color w:val="FF00FF"/>
        </w:rPr>
        <w:t>的质量</w:t>
      </w:r>
      <w:r>
        <w:rPr>
          <w:rFonts w:ascii="Times New Roman" w:eastAsia="宋体" w:hAnsi="Times New Roman"/>
          <w:i/>
          <w:color w:val="FF00FF"/>
        </w:rPr>
        <w:t>m=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G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g</m:t>
            </m:r>
          </m:den>
        </m:f>
        <m:r>
          <m:rPr>
            <m:sty m:val="p"/>
          </m:rPr>
          <w:rPr>
            <w:rFonts w:ascii="Cambria Math" w:eastAsia="宋体" w:hAnsi="Cambria Math"/>
            <w:color w:val="FF00FF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20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N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10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N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>/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kg</m:t>
            </m:r>
          </m:den>
        </m:f>
      </m:oMath>
      <w:r>
        <w:rPr>
          <w:rFonts w:ascii="Times New Roman" w:eastAsia="宋体" w:hAnsi="Times New Roman"/>
          <w:color w:val="FF00FF"/>
        </w:rPr>
        <w:t>=2 kg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物体</w:t>
      </w:r>
      <w:r>
        <w:rPr>
          <w:rFonts w:ascii="Times New Roman" w:eastAsia="宋体" w:hAnsi="Times New Roman"/>
          <w:i/>
          <w:color w:val="FF00FF"/>
        </w:rPr>
        <w:t>M</w:t>
      </w:r>
      <w:r>
        <w:rPr>
          <w:rFonts w:ascii="Times New Roman" w:eastAsia="宋体" w:hAnsi="宋体"/>
          <w:color w:val="FF00FF"/>
        </w:rPr>
        <w:t>的密度</w:t>
      </w:r>
      <w:r>
        <w:rPr>
          <w:rFonts w:ascii="Times New Roman" w:eastAsia="Microsoft Yi Baiti" w:hAnsi="Times New Roman" w:cs="Times New Roman"/>
          <w:i/>
          <w:color w:val="FF00FF"/>
        </w:rPr>
        <w:t>ρ</w:t>
      </w:r>
      <w:r>
        <w:rPr>
          <w:rFonts w:ascii="Times New Roman" w:eastAsia="宋体" w:hAnsi="Times New Roman"/>
          <w:i/>
          <w:color w:val="FF00FF"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m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V</m:t>
            </m:r>
          </m:den>
        </m:f>
        <m:r>
          <m:rPr>
            <m:sty m:val="p"/>
          </m:rPr>
          <w:rPr>
            <w:rFonts w:ascii="Cambria Math" w:eastAsia="宋体" w:hAnsi="Cambria Math"/>
            <w:color w:val="FF00FF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kg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0</m:t>
                </m:r>
              </m:e>
              <m:sup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b w:val="0"/>
                    <w:i w:val="0"/>
                    <w:sz w:val="23"/>
                    <w:szCs w:val="23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3</m:t>
                </m:r>
              </m:sup>
            </m:sSup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 xml:space="preserve"> 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m</m:t>
                </m:r>
              </m:e>
              <m:sup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3</m:t>
                </m:r>
              </m:sup>
            </m:sSup>
          </m:den>
        </m:f>
      </m:oMath>
      <w:r>
        <w:rPr>
          <w:rFonts w:ascii="Times New Roman" w:eastAsia="宋体" w:hAnsi="Times New Roman"/>
          <w:color w:val="FF00FF"/>
        </w:rPr>
        <w:t>=2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</w:t>
      </w:r>
      <w:r>
        <w:rPr>
          <w:rFonts w:ascii="Times New Roman" w:eastAsia="宋体" w:hAnsi="Times New Roman"/>
          <w:color w:val="FF00FF"/>
          <w:vertAlign w:val="superscript"/>
        </w:rPr>
        <w:t>3</w:t>
      </w:r>
      <w:r>
        <w:rPr>
          <w:rFonts w:ascii="Times New Roman" w:eastAsia="宋体" w:hAnsi="Times New Roman"/>
          <w:color w:val="FF00FF"/>
        </w:rPr>
        <w:t xml:space="preserve"> kg/m</w:t>
      </w:r>
      <w:r>
        <w:rPr>
          <w:rFonts w:ascii="Times New Roman" w:eastAsia="宋体" w:hAnsi="Times New Roman"/>
          <w:color w:val="FF00FF"/>
          <w:vertAlign w:val="superscript"/>
        </w:rPr>
        <w:t>3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 xml:space="preserve">(  </w:t>
      </w:r>
      <w:r>
        <w:rPr>
          <w:rFonts w:ascii="Times New Roman" w:eastAsia="宋体" w:hAnsi="Times New Roman"/>
          <w:color w:val="FF00FF"/>
        </w:rPr>
        <w:t>3</w:t>
      </w:r>
      <w:r>
        <w:rPr>
          <w:rFonts w:ascii="Times New Roman" w:eastAsia="宋体" w:hAnsi="宋体"/>
          <w:color w:val="FF00FF"/>
        </w:rPr>
        <w:t xml:space="preserve">  )当物体</w:t>
      </w:r>
      <w:r>
        <w:rPr>
          <w:rFonts w:ascii="Times New Roman" w:eastAsia="宋体" w:hAnsi="Times New Roman"/>
          <w:i/>
          <w:color w:val="FF00FF"/>
        </w:rPr>
        <w:t>M</w:t>
      </w:r>
      <w:r>
        <w:rPr>
          <w:rFonts w:ascii="Times New Roman" w:eastAsia="宋体" w:hAnsi="宋体"/>
          <w:color w:val="FF00FF"/>
        </w:rPr>
        <w:t>浸没于水中时,</w:t>
      </w:r>
      <w:r>
        <w:rPr>
          <w:rFonts w:ascii="Times New Roman" w:eastAsia="宋体" w:hAnsi="Times New Roman"/>
          <w:i/>
          <w:color w:val="FF00FF"/>
        </w:rPr>
        <w:t>A</w:t>
      </w:r>
      <w:r>
        <w:rPr>
          <w:rFonts w:ascii="Times New Roman" w:eastAsia="宋体" w:hAnsi="宋体"/>
          <w:color w:val="FF00FF"/>
        </w:rPr>
        <w:t>端受到的拉力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i/>
          <w:color w:val="FF00FF"/>
        </w:rPr>
        <w:t>F</w:t>
      </w:r>
      <w:r>
        <w:rPr>
          <w:rFonts w:ascii="Times New Roman" w:eastAsia="宋体" w:hAnsi="Times New Roman"/>
          <w:i/>
          <w:color w:val="FF00FF"/>
          <w:vertAlign w:val="subscript"/>
        </w:rPr>
        <w:t>A</w:t>
      </w:r>
      <w:r>
        <w:rPr>
          <w:rFonts w:ascii="Times New Roman" w:eastAsia="宋体" w:hAnsi="Times New Roman"/>
          <w:i/>
          <w:color w:val="FF00FF"/>
        </w:rPr>
        <w:t>=G-F</w:t>
      </w:r>
      <w:r>
        <w:rPr>
          <w:rFonts w:ascii="Times New Roman" w:eastAsia="宋体" w:hAnsi="宋体"/>
          <w:color w:val="FF00FF"/>
          <w:vertAlign w:val="subscript"/>
        </w:rPr>
        <w:t>浮</w:t>
      </w:r>
      <w:r>
        <w:rPr>
          <w:rFonts w:ascii="Times New Roman" w:eastAsia="宋体" w:hAnsi="Times New Roman"/>
          <w:i/>
          <w:color w:val="FF00FF"/>
        </w:rPr>
        <w:t>=G-</w:t>
      </w:r>
      <w:r>
        <w:rPr>
          <w:rFonts w:ascii="Times New Roman" w:eastAsia="Microsoft Yi Baiti" w:hAnsi="Times New Roman" w:cs="Times New Roman"/>
          <w:i/>
          <w:color w:val="FF00FF"/>
        </w:rPr>
        <w:t>ρ</w:t>
      </w:r>
      <w:r>
        <w:rPr>
          <w:rFonts w:ascii="Times New Roman" w:eastAsia="宋体" w:hAnsi="宋体"/>
          <w:color w:val="FF00FF"/>
          <w:vertAlign w:val="subscript"/>
        </w:rPr>
        <w:t>水</w:t>
      </w:r>
      <w:r>
        <w:rPr>
          <w:rFonts w:ascii="Times New Roman" w:eastAsia="宋体" w:hAnsi="Times New Roman"/>
          <w:i/>
          <w:color w:val="FF00FF"/>
        </w:rPr>
        <w:t>V</w:t>
      </w:r>
      <w:r>
        <w:rPr>
          <w:rFonts w:ascii="Times New Roman" w:eastAsia="宋体" w:hAnsi="宋体"/>
          <w:color w:val="FF00FF"/>
          <w:vertAlign w:val="subscript"/>
        </w:rPr>
        <w:t>排</w:t>
      </w:r>
      <w:r>
        <w:rPr>
          <w:rFonts w:ascii="Times New Roman" w:eastAsia="宋体" w:hAnsi="Times New Roman"/>
          <w:i/>
          <w:color w:val="FF00FF"/>
        </w:rPr>
        <w:t>g</w:t>
      </w:r>
      <w:r>
        <w:rPr>
          <w:rFonts w:ascii="Times New Roman" w:eastAsia="宋体" w:hAnsi="Times New Roman"/>
          <w:color w:val="FF00FF"/>
        </w:rPr>
        <w:t>=20 N-1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0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</w:t>
      </w:r>
      <w:r>
        <w:rPr>
          <w:rFonts w:ascii="Times New Roman" w:eastAsia="宋体" w:hAnsi="Times New Roman"/>
          <w:color w:val="FF00FF"/>
          <w:vertAlign w:val="superscript"/>
        </w:rPr>
        <w:t>3</w:t>
      </w:r>
      <w:r>
        <w:rPr>
          <w:rFonts w:ascii="Times New Roman" w:eastAsia="宋体" w:hAnsi="Times New Roman"/>
          <w:color w:val="FF00FF"/>
        </w:rPr>
        <w:t xml:space="preserve"> kg/m</w:t>
      </w:r>
      <w:r>
        <w:rPr>
          <w:rFonts w:ascii="Times New Roman" w:eastAsia="宋体" w:hAnsi="Times New Roman"/>
          <w:color w:val="FF00FF"/>
          <w:vertAlign w:val="superscript"/>
        </w:rPr>
        <w:t>3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</w:t>
      </w:r>
      <w:r>
        <w:rPr>
          <w:rFonts w:ascii="Times New Roman" w:eastAsia="宋体" w:hAnsi="Times New Roman"/>
          <w:color w:val="FF00FF"/>
          <w:vertAlign w:val="superscript"/>
        </w:rPr>
        <w:t>-3</w:t>
      </w:r>
      <w:r>
        <w:rPr>
          <w:rFonts w:ascii="Times New Roman" w:eastAsia="宋体" w:hAnsi="Times New Roman"/>
          <w:color w:val="FF00FF"/>
        </w:rPr>
        <w:t xml:space="preserve"> m</w:t>
      </w:r>
      <w:r>
        <w:rPr>
          <w:rFonts w:ascii="Times New Roman" w:eastAsia="宋体" w:hAnsi="Times New Roman"/>
          <w:color w:val="FF00FF"/>
          <w:vertAlign w:val="superscript"/>
        </w:rPr>
        <w:t>3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 N/kg=10 N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当</w:t>
      </w:r>
      <w:r>
        <w:rPr>
          <w:rFonts w:ascii="Times New Roman" w:eastAsia="宋体" w:hAnsi="Times New Roman"/>
          <w:i/>
          <w:color w:val="FF00FF"/>
        </w:rPr>
        <w:t>B</w:t>
      </w:r>
      <w:r>
        <w:rPr>
          <w:rFonts w:ascii="Times New Roman" w:eastAsia="宋体" w:hAnsi="宋体"/>
          <w:color w:val="FF00FF"/>
        </w:rPr>
        <w:t>端施加的拉力竖直向下时,动力臂最大,此时拉力最小,根据杠杆平衡条件可得</w:t>
      </w:r>
      <w:r>
        <w:rPr>
          <w:rFonts w:ascii="Times New Roman" w:eastAsia="宋体" w:hAnsi="Times New Roman"/>
          <w:i/>
          <w:color w:val="FF00FF"/>
        </w:rPr>
        <w:t>F</w:t>
      </w:r>
      <w:r>
        <w:rPr>
          <w:rFonts w:ascii="Times New Roman" w:eastAsia="宋体" w:hAnsi="宋体"/>
          <w:color w:val="FF00FF"/>
          <w:vertAlign w:val="subscript"/>
        </w:rPr>
        <w:t>拉小</w:t>
      </w:r>
      <w:r>
        <w:rPr>
          <w:rFonts w:ascii="Times New Roman" w:eastAsia="宋体" w:hAnsi="Times New Roman"/>
          <w:i/>
          <w:color w:val="FF00FF"/>
        </w:rPr>
        <w:t>l</w:t>
      </w:r>
      <w:r>
        <w:rPr>
          <w:rFonts w:ascii="Times New Roman" w:eastAsia="宋体" w:hAnsi="Times New Roman"/>
          <w:i/>
          <w:color w:val="FF00FF"/>
          <w:vertAlign w:val="subscript"/>
        </w:rPr>
        <w:t>OB</w:t>
      </w:r>
      <w:r>
        <w:rPr>
          <w:rFonts w:ascii="Times New Roman" w:eastAsia="宋体" w:hAnsi="Times New Roman"/>
          <w:i/>
          <w:color w:val="FF00FF"/>
        </w:rPr>
        <w:t>=F</w:t>
      </w:r>
      <w:r>
        <w:rPr>
          <w:rFonts w:ascii="Times New Roman" w:eastAsia="宋体" w:hAnsi="Times New Roman"/>
          <w:i/>
          <w:color w:val="FF00FF"/>
          <w:vertAlign w:val="subscript"/>
        </w:rPr>
        <w:t>A</w:t>
      </w:r>
      <w:r>
        <w:rPr>
          <w:rFonts w:ascii="Times New Roman" w:eastAsia="宋体" w:hAnsi="Times New Roman"/>
          <w:i/>
          <w:color w:val="FF00FF"/>
        </w:rPr>
        <w:t>l</w:t>
      </w:r>
      <w:r>
        <w:rPr>
          <w:rFonts w:ascii="Times New Roman" w:eastAsia="宋体" w:hAnsi="Times New Roman"/>
          <w:i/>
          <w:color w:val="FF00FF"/>
          <w:vertAlign w:val="subscript"/>
        </w:rPr>
        <w:t>OA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则</w:t>
      </w:r>
      <w:r>
        <w:rPr>
          <w:rFonts w:ascii="Times New Roman" w:eastAsia="宋体" w:hAnsi="Times New Roman"/>
          <w:i/>
          <w:color w:val="FF00FF"/>
        </w:rPr>
        <w:t>F</w:t>
      </w:r>
      <w:r>
        <w:rPr>
          <w:rFonts w:ascii="Times New Roman" w:eastAsia="宋体" w:hAnsi="宋体"/>
          <w:color w:val="FF00FF"/>
          <w:vertAlign w:val="subscript"/>
        </w:rPr>
        <w:t>拉小</w:t>
      </w:r>
      <w:r>
        <w:rPr>
          <w:rFonts w:ascii="Times New Roman" w:eastAsia="宋体" w:hAnsi="Times New Roman"/>
          <w:i/>
          <w:color w:val="FF00FF"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F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A</m:t>
                </m:r>
              </m:sub>
            </m:sSub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l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OA</m:t>
                </m:r>
              </m:sub>
            </m:sSub>
          </m:num>
          <m:den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l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OB</m:t>
                </m:r>
              </m:sub>
            </m:sSub>
          </m:den>
        </m:f>
        <m:r>
          <w:rPr>
            <w:rFonts w:ascii="Cambria Math" w:eastAsia="宋体" w:hAnsi="Cambria Math"/>
            <w:color w:val="FF00FF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10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N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3"/>
                <w:szCs w:val="23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0</m:t>
            </m:r>
            <m:r>
              <m:rPr>
                <m:nor/>
                <m:sty m:val="p"/>
              </m:rPr>
              <w:rPr>
                <w:rFonts w:ascii="Times New Roman" w:eastAsia="宋体" w:hAnsi="Times New Roman" w:cs="Times New Roman"/>
                <w:b w:val="0"/>
                <w:i w:val="0"/>
                <w:sz w:val="23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m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0</m:t>
            </m:r>
            <m:r>
              <m:rPr>
                <m:nor/>
                <m:sty m:val="p"/>
              </m:rPr>
              <w:rPr>
                <w:rFonts w:ascii="Times New Roman" w:eastAsia="宋体" w:hAnsi="Times New Roman" w:cs="Times New Roman"/>
                <w:b w:val="0"/>
                <w:i w:val="0"/>
                <w:sz w:val="23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4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m</m:t>
            </m:r>
          </m:den>
        </m:f>
      </m:oMath>
      <w:r>
        <w:rPr>
          <w:rFonts w:ascii="Times New Roman" w:eastAsia="宋体" w:hAnsi="Times New Roman"/>
          <w:color w:val="FF00FF"/>
        </w:rPr>
        <w:t>=5 N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660400" cy="161290"/>
            <wp:effectExtent l="0" t="0" r="6350" b="10160"/>
            <wp:docPr id="722" name="17标3.EPS" descr="id:21474963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4234188" name="17标3.EPS" descr="id:214749633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</w:rPr>
        <w:t>类型</w:t>
      </w:r>
      <w:r>
        <w:rPr>
          <w:rFonts w:ascii="Times New Roman" w:eastAsia="宋体" w:hAnsi="宋体"/>
          <w:color w:val="FF00FF"/>
        </w:rPr>
        <w:t>3　</w:t>
      </w:r>
      <w:r>
        <w:rPr>
          <w:rFonts w:ascii="Arial" w:eastAsia="黑体" w:hAnsi="黑体"/>
          <w:color w:val="FF00FF"/>
        </w:rPr>
        <w:t>滑轮的分析与计算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5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同一滑轮用如图所示甲、乙两种装置匀速提升重均为</w:t>
      </w:r>
      <w:r>
        <w:rPr>
          <w:rFonts w:ascii="Times New Roman" w:eastAsia="宋体" w:hAnsi="Times New Roman"/>
        </w:rPr>
        <w:t>10 N</w:t>
      </w:r>
      <w:r>
        <w:rPr>
          <w:rFonts w:ascii="Times New Roman" w:eastAsia="宋体" w:hAnsi="宋体"/>
        </w:rPr>
        <w:t>的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宋体"/>
        </w:rPr>
        <w:t>两物体,已知滑轮重</w:t>
      </w:r>
      <w:r>
        <w:rPr>
          <w:rFonts w:ascii="Times New Roman" w:eastAsia="宋体" w:hAnsi="Times New Roman"/>
        </w:rPr>
        <w:t>1 N</w:t>
      </w:r>
      <w:r>
        <w:rPr>
          <w:rFonts w:ascii="Times New Roman" w:eastAsia="宋体" w:hAnsi="宋体"/>
        </w:rPr>
        <w:t>,绳重和滑轮的摩擦力不计。则下列说法中正确的是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B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918845" cy="1032510"/>
            <wp:effectExtent l="0" t="0" r="14605" b="15240"/>
            <wp:docPr id="723" name="18ZKXWJ234.EPS" descr="id:21474963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5076956" name="18ZKXWJ234.EPS" descr="id:214749633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9440" cy="1032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手的拉力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宋体"/>
          <w:vertAlign w:val="subscript"/>
        </w:rPr>
        <w:t>乙</w:t>
      </w:r>
      <w:r>
        <w:rPr>
          <w:rFonts w:ascii="Times New Roman" w:eastAsia="宋体" w:hAnsi="Times New Roman"/>
        </w:rPr>
        <w:t>=10 N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物体受到的合力与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宋体"/>
        </w:rPr>
        <w:t>物体受到的合力相等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宋体"/>
        </w:rPr>
        <w:t>两物体都被提升</w:t>
      </w:r>
      <w:r>
        <w:rPr>
          <w:rFonts w:ascii="Times New Roman" w:eastAsia="宋体" w:hAnsi="Times New Roman"/>
        </w:rPr>
        <w:t>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5 m</w:t>
      </w:r>
      <w:r>
        <w:rPr>
          <w:rFonts w:ascii="Times New Roman" w:eastAsia="宋体" w:hAnsi="宋体"/>
        </w:rPr>
        <w:t>,则利用乙装置做的有用功比较多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宋体"/>
        </w:rPr>
        <w:t>两物体都被提升</w:t>
      </w:r>
      <w:r>
        <w:rPr>
          <w:rFonts w:ascii="Times New Roman" w:eastAsia="宋体" w:hAnsi="Times New Roman"/>
        </w:rPr>
        <w:t>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5 m</w:t>
      </w:r>
      <w:r>
        <w:rPr>
          <w:rFonts w:ascii="Times New Roman" w:eastAsia="宋体" w:hAnsi="宋体"/>
        </w:rPr>
        <w:t>,则手的拉力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宋体"/>
          <w:vertAlign w:val="subscript"/>
        </w:rPr>
        <w:t>甲</w:t>
      </w:r>
      <w:r>
        <w:rPr>
          <w:rFonts w:ascii="Times New Roman" w:eastAsia="宋体" w:hAnsi="宋体"/>
        </w:rPr>
        <w:t>做的功比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宋体"/>
          <w:vertAlign w:val="subscript"/>
        </w:rPr>
        <w:t>乙</w:t>
      </w:r>
      <w:r>
        <w:rPr>
          <w:rFonts w:ascii="Times New Roman" w:eastAsia="宋体" w:hAnsi="宋体"/>
        </w:rPr>
        <w:t>做的功多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6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如图所示,每个滑轮的重力相等,不计绳重和摩擦力,</w:t>
      </w:r>
      <w:r>
        <w:rPr>
          <w:rFonts w:ascii="Times New Roman" w:eastAsia="宋体" w:hAnsi="Times New Roman"/>
          <w:i/>
        </w:rPr>
        <w:t>G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Times New Roman"/>
        </w:rPr>
        <w:t>=60 N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Times New Roman"/>
          <w:i/>
        </w:rPr>
        <w:t>G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Times New Roman"/>
        </w:rPr>
        <w:t>=38 N</w:t>
      </w:r>
      <w:r>
        <w:rPr>
          <w:rFonts w:ascii="Times New Roman" w:eastAsia="宋体" w:hAnsi="宋体"/>
        </w:rPr>
        <w:t>,甲、乙两种情况下在绳子相等拉力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宋体"/>
        </w:rPr>
        <w:t>作用下静止。则每个动滑轮的重力为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B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807085" cy="884555"/>
            <wp:effectExtent l="0" t="0" r="12065" b="10795"/>
            <wp:docPr id="724" name="18ZMTWJ110.EPS" descr="id:21474963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9036566" name="18ZMTWJ110.EPS" descr="id:214749634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07120" cy="884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3 N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6 N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11 N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22 N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7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楷体" w:hAnsi="楷体"/>
        </w:rPr>
        <w:t>巴中中考</w:t>
      </w:r>
      <w:r>
        <w:rPr>
          <w:rFonts w:ascii="Times New Roman" w:eastAsia="宋体" w:hAnsi="宋体"/>
        </w:rPr>
        <w:t xml:space="preserve">  )利用如图所示的滑轮组,将一边长为</w:t>
      </w:r>
      <w:r>
        <w:rPr>
          <w:rFonts w:ascii="Times New Roman" w:eastAsia="宋体" w:hAnsi="Times New Roman"/>
        </w:rPr>
        <w:t>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2 m</w:t>
      </w:r>
      <w:r>
        <w:rPr>
          <w:rFonts w:ascii="Times New Roman" w:eastAsia="宋体" w:hAnsi="宋体"/>
        </w:rPr>
        <w:t>、密度为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5</w:t>
      </w:r>
      <w:r>
        <w:rPr>
          <w:rFonts w:ascii="Times New Roman" w:eastAsia="宋体" w:hAnsi="Times New Roman" w:cs="Times New Roman"/>
        </w:rPr>
        <w:t>×</w:t>
      </w:r>
      <w:r>
        <w:rPr>
          <w:rFonts w:ascii="Times New Roman" w:eastAsia="宋体" w:hAnsi="Times New Roman"/>
        </w:rPr>
        <w:t>10</w:t>
      </w:r>
      <w:r>
        <w:rPr>
          <w:rFonts w:ascii="Times New Roman" w:eastAsia="宋体" w:hAnsi="Times New Roman"/>
          <w:vertAlign w:val="superscript"/>
        </w:rPr>
        <w:t>3</w:t>
      </w:r>
      <w:r>
        <w:rPr>
          <w:rFonts w:ascii="Times New Roman" w:eastAsia="宋体" w:hAnsi="Times New Roman"/>
        </w:rPr>
        <w:t xml:space="preserve"> kg/m</w:t>
      </w:r>
      <w:r>
        <w:rPr>
          <w:rFonts w:ascii="Times New Roman" w:eastAsia="宋体" w:hAnsi="Times New Roman"/>
          <w:vertAlign w:val="superscript"/>
        </w:rPr>
        <w:t>3</w:t>
      </w:r>
      <w:r>
        <w:rPr>
          <w:rFonts w:ascii="Times New Roman" w:eastAsia="宋体" w:hAnsi="宋体"/>
        </w:rPr>
        <w:t>的正方体石块,匀速从水中提起,已知动滑轮重力为</w:t>
      </w:r>
      <w:r>
        <w:rPr>
          <w:rFonts w:ascii="Times New Roman" w:eastAsia="宋体" w:hAnsi="Times New Roman"/>
        </w:rPr>
        <w:t>40 N</w:t>
      </w:r>
      <w:r>
        <w:rPr>
          <w:rFonts w:ascii="Times New Roman" w:eastAsia="宋体" w:hAnsi="宋体"/>
        </w:rPr>
        <w:t>(  不计绳重、摩擦和水的阻力,</w:t>
      </w:r>
      <w:r>
        <w:rPr>
          <w:rFonts w:ascii="Times New Roman" w:eastAsia="宋体" w:hAnsi="Times New Roman"/>
          <w:i/>
        </w:rPr>
        <w:t>g</w:t>
      </w:r>
      <w:r>
        <w:rPr>
          <w:rFonts w:ascii="Times New Roman" w:eastAsia="宋体" w:hAnsi="Times New Roman"/>
        </w:rPr>
        <w:t>=10 N/kg</w:t>
      </w:r>
      <w:r>
        <w:rPr>
          <w:rFonts w:ascii="Times New Roman" w:eastAsia="宋体" w:hAnsi="宋体"/>
        </w:rPr>
        <w:t xml:space="preserve">  )。求: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402590" cy="1011555"/>
            <wp:effectExtent l="0" t="0" r="16510" b="17145"/>
            <wp:docPr id="725" name="19ZKXWJ597.EPS" descr="id:21474963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3444771" name="19ZKXWJ597.EPS" descr="id:214749635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02840" cy="101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)物体浸没在水中时所受到的浮力大小;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)物体浸没在水中匀速上升时,动滑轮下端挂钩处绳对物体的拉力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Times New Roman"/>
          <w:vertAlign w:val="subscript"/>
        </w:rPr>
        <w:t>0</w:t>
      </w:r>
      <w:r>
        <w:rPr>
          <w:rFonts w:ascii="Times New Roman" w:eastAsia="宋体" w:hAnsi="宋体"/>
        </w:rPr>
        <w:t>的大小;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宋体"/>
        </w:rPr>
        <w:t xml:space="preserve">  )物体完全离开水面后,继续匀速向上提升,此时滑轮组的机械效率大小。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 xml:space="preserve">解:(  </w:t>
      </w:r>
      <w:r>
        <w:rPr>
          <w:rFonts w:ascii="Times New Roman" w:eastAsia="宋体" w:hAnsi="Times New Roman"/>
          <w:color w:val="FF00FF"/>
        </w:rPr>
        <w:t>1</w:t>
      </w:r>
      <w:r>
        <w:rPr>
          <w:rFonts w:ascii="Times New Roman" w:eastAsia="宋体" w:hAnsi="宋体"/>
          <w:color w:val="FF00FF"/>
        </w:rPr>
        <w:t xml:space="preserve">  )物体的体积</w:t>
      </w:r>
      <w:r>
        <w:rPr>
          <w:rFonts w:ascii="Times New Roman" w:eastAsia="宋体" w:hAnsi="Times New Roman"/>
          <w:i/>
          <w:color w:val="FF00FF"/>
        </w:rPr>
        <w:t>V</w:t>
      </w:r>
      <w:r>
        <w:rPr>
          <w:rFonts w:ascii="Times New Roman" w:eastAsia="宋体" w:hAnsi="Times New Roman"/>
          <w:color w:val="FF00FF"/>
        </w:rPr>
        <w:t>=0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2 m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0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2 m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0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2 m=8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</w:t>
      </w:r>
      <w:r>
        <w:rPr>
          <w:rFonts w:ascii="Times New Roman" w:eastAsia="宋体" w:hAnsi="Times New Roman"/>
          <w:color w:val="FF00FF"/>
          <w:vertAlign w:val="superscript"/>
        </w:rPr>
        <w:t>-3</w:t>
      </w:r>
      <w:r>
        <w:rPr>
          <w:rFonts w:ascii="Times New Roman" w:eastAsia="宋体" w:hAnsi="Times New Roman"/>
          <w:color w:val="FF00FF"/>
        </w:rPr>
        <w:t xml:space="preserve"> m</w:t>
      </w:r>
      <w:r>
        <w:rPr>
          <w:rFonts w:ascii="Times New Roman" w:eastAsia="宋体" w:hAnsi="Times New Roman"/>
          <w:color w:val="FF00FF"/>
          <w:vertAlign w:val="superscript"/>
        </w:rPr>
        <w:t>3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物体浸没在水中时所受到的浮力</w:t>
      </w:r>
      <w:r>
        <w:rPr>
          <w:rFonts w:ascii="Times New Roman" w:eastAsia="宋体" w:hAnsi="Times New Roman"/>
          <w:i/>
          <w:color w:val="FF00FF"/>
        </w:rPr>
        <w:t>F</w:t>
      </w:r>
      <w:r>
        <w:rPr>
          <w:rFonts w:ascii="Times New Roman" w:eastAsia="宋体" w:hAnsi="宋体"/>
          <w:color w:val="FF00FF"/>
          <w:vertAlign w:val="subscript"/>
        </w:rPr>
        <w:t>浮</w:t>
      </w:r>
      <w:r>
        <w:rPr>
          <w:rFonts w:ascii="Times New Roman" w:eastAsia="宋体" w:hAnsi="Times New Roman"/>
          <w:color w:val="FF00FF"/>
        </w:rPr>
        <w:t>=</w:t>
      </w:r>
      <w:r>
        <w:rPr>
          <w:rFonts w:ascii="Times New Roman" w:eastAsia="Microsoft Yi Baiti" w:hAnsi="Times New Roman" w:cs="Times New Roman"/>
          <w:i/>
          <w:color w:val="FF00FF"/>
        </w:rPr>
        <w:t>ρ</w:t>
      </w:r>
      <w:r>
        <w:rPr>
          <w:rFonts w:ascii="Times New Roman" w:eastAsia="宋体" w:hAnsi="宋体"/>
          <w:color w:val="FF00FF"/>
          <w:vertAlign w:val="subscript"/>
        </w:rPr>
        <w:t>水</w:t>
      </w:r>
      <w:r>
        <w:rPr>
          <w:rFonts w:ascii="Times New Roman" w:eastAsia="宋体" w:hAnsi="Times New Roman"/>
          <w:i/>
          <w:color w:val="FF00FF"/>
        </w:rPr>
        <w:t>gV</w:t>
      </w:r>
      <w:r>
        <w:rPr>
          <w:rFonts w:ascii="Times New Roman" w:eastAsia="宋体" w:hAnsi="宋体"/>
          <w:color w:val="FF00FF"/>
          <w:vertAlign w:val="subscript"/>
        </w:rPr>
        <w:t>排</w:t>
      </w:r>
      <w:r>
        <w:rPr>
          <w:rFonts w:ascii="Times New Roman" w:eastAsia="宋体" w:hAnsi="Times New Roman"/>
          <w:color w:val="FF00FF"/>
        </w:rPr>
        <w:t>=</w:t>
      </w:r>
      <w:r>
        <w:rPr>
          <w:rFonts w:ascii="Times New Roman" w:eastAsia="Microsoft Yi Baiti" w:hAnsi="Times New Roman" w:cs="Times New Roman"/>
          <w:i/>
          <w:color w:val="FF00FF"/>
        </w:rPr>
        <w:t>ρ</w:t>
      </w:r>
      <w:r>
        <w:rPr>
          <w:rFonts w:ascii="Times New Roman" w:eastAsia="宋体" w:hAnsi="宋体"/>
          <w:color w:val="FF00FF"/>
          <w:vertAlign w:val="subscript"/>
        </w:rPr>
        <w:t>水</w:t>
      </w:r>
      <w:r>
        <w:rPr>
          <w:rFonts w:ascii="Times New Roman" w:eastAsia="宋体" w:hAnsi="Times New Roman"/>
          <w:i/>
          <w:color w:val="FF00FF"/>
        </w:rPr>
        <w:t>gV</w:t>
      </w:r>
      <w:r>
        <w:rPr>
          <w:rFonts w:ascii="Times New Roman" w:eastAsia="宋体" w:hAnsi="Times New Roman"/>
          <w:color w:val="FF00FF"/>
        </w:rPr>
        <w:t>=1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0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</w:t>
      </w:r>
      <w:r>
        <w:rPr>
          <w:rFonts w:ascii="Times New Roman" w:eastAsia="宋体" w:hAnsi="Times New Roman"/>
          <w:color w:val="FF00FF"/>
          <w:vertAlign w:val="superscript"/>
        </w:rPr>
        <w:t>3</w:t>
      </w:r>
      <w:r>
        <w:rPr>
          <w:rFonts w:ascii="Times New Roman" w:eastAsia="宋体" w:hAnsi="Times New Roman"/>
          <w:color w:val="FF00FF"/>
        </w:rPr>
        <w:t xml:space="preserve"> kg/m</w:t>
      </w:r>
      <w:r>
        <w:rPr>
          <w:rFonts w:ascii="Times New Roman" w:eastAsia="宋体" w:hAnsi="Times New Roman"/>
          <w:color w:val="FF00FF"/>
          <w:vertAlign w:val="superscript"/>
        </w:rPr>
        <w:t>3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 N/kg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8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</w:t>
      </w:r>
      <w:r>
        <w:rPr>
          <w:rFonts w:ascii="Times New Roman" w:eastAsia="宋体" w:hAnsi="Times New Roman"/>
          <w:color w:val="FF00FF"/>
          <w:vertAlign w:val="superscript"/>
        </w:rPr>
        <w:t>-3</w:t>
      </w:r>
      <w:r>
        <w:rPr>
          <w:rFonts w:ascii="Times New Roman" w:eastAsia="宋体" w:hAnsi="Times New Roman"/>
          <w:color w:val="FF00FF"/>
        </w:rPr>
        <w:t xml:space="preserve"> m</w:t>
      </w:r>
      <w:r>
        <w:rPr>
          <w:rFonts w:ascii="Times New Roman" w:eastAsia="宋体" w:hAnsi="Times New Roman"/>
          <w:color w:val="FF00FF"/>
          <w:vertAlign w:val="superscript"/>
        </w:rPr>
        <w:t>3</w:t>
      </w:r>
      <w:r>
        <w:rPr>
          <w:rFonts w:ascii="Times New Roman" w:eastAsia="宋体" w:hAnsi="Times New Roman"/>
          <w:color w:val="FF00FF"/>
        </w:rPr>
        <w:t>=80 N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 xml:space="preserve">(  </w:t>
      </w:r>
      <w:r>
        <w:rPr>
          <w:rFonts w:ascii="Times New Roman" w:eastAsia="宋体" w:hAnsi="Times New Roman"/>
          <w:color w:val="FF00FF"/>
        </w:rPr>
        <w:t>2</w:t>
      </w:r>
      <w:r>
        <w:rPr>
          <w:rFonts w:ascii="Times New Roman" w:eastAsia="宋体" w:hAnsi="宋体"/>
          <w:color w:val="FF00FF"/>
        </w:rPr>
        <w:t xml:space="preserve">  )物体的重力</w:t>
      </w:r>
      <w:r>
        <w:rPr>
          <w:rFonts w:ascii="Times New Roman" w:eastAsia="宋体" w:hAnsi="Times New Roman"/>
          <w:i/>
          <w:color w:val="FF00FF"/>
        </w:rPr>
        <w:t>G=mg=</w:t>
      </w:r>
      <w:r>
        <w:rPr>
          <w:rFonts w:ascii="Times New Roman" w:eastAsia="Microsoft Yi Baiti" w:hAnsi="Times New Roman" w:cs="Times New Roman"/>
          <w:i/>
          <w:color w:val="FF00FF"/>
        </w:rPr>
        <w:t>ρ</w:t>
      </w:r>
      <w:r>
        <w:rPr>
          <w:rFonts w:ascii="Times New Roman" w:eastAsia="宋体" w:hAnsi="Times New Roman"/>
          <w:i/>
          <w:color w:val="FF00FF"/>
        </w:rPr>
        <w:t>gV</w:t>
      </w:r>
      <w:r>
        <w:rPr>
          <w:rFonts w:ascii="Times New Roman" w:eastAsia="宋体" w:hAnsi="Times New Roman"/>
          <w:color w:val="FF00FF"/>
        </w:rPr>
        <w:t>=2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5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</w:t>
      </w:r>
      <w:r>
        <w:rPr>
          <w:rFonts w:ascii="Times New Roman" w:eastAsia="宋体" w:hAnsi="Times New Roman"/>
          <w:color w:val="FF00FF"/>
          <w:vertAlign w:val="superscript"/>
        </w:rPr>
        <w:t>3</w:t>
      </w:r>
      <w:r>
        <w:rPr>
          <w:rFonts w:ascii="Times New Roman" w:eastAsia="宋体" w:hAnsi="Times New Roman"/>
          <w:color w:val="FF00FF"/>
        </w:rPr>
        <w:t xml:space="preserve"> kg/m</w:t>
      </w:r>
      <w:r>
        <w:rPr>
          <w:rFonts w:ascii="Times New Roman" w:eastAsia="宋体" w:hAnsi="Times New Roman"/>
          <w:color w:val="FF00FF"/>
          <w:vertAlign w:val="superscript"/>
        </w:rPr>
        <w:t>3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 N/kg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8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</w:t>
      </w:r>
      <w:r>
        <w:rPr>
          <w:rFonts w:ascii="Times New Roman" w:eastAsia="宋体" w:hAnsi="Times New Roman"/>
          <w:color w:val="FF00FF"/>
          <w:vertAlign w:val="superscript"/>
        </w:rPr>
        <w:t>-3</w:t>
      </w:r>
      <w:r>
        <w:rPr>
          <w:rFonts w:ascii="Times New Roman" w:eastAsia="宋体" w:hAnsi="Times New Roman"/>
          <w:color w:val="FF00FF"/>
        </w:rPr>
        <w:t xml:space="preserve"> m</w:t>
      </w:r>
      <w:r>
        <w:rPr>
          <w:rFonts w:ascii="Times New Roman" w:eastAsia="宋体" w:hAnsi="Times New Roman"/>
          <w:color w:val="FF00FF"/>
          <w:vertAlign w:val="superscript"/>
        </w:rPr>
        <w:t>3</w:t>
      </w:r>
      <w:r>
        <w:rPr>
          <w:rFonts w:ascii="Times New Roman" w:eastAsia="宋体" w:hAnsi="Times New Roman"/>
          <w:color w:val="FF00FF"/>
        </w:rPr>
        <w:t>=200 N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物体静止在水中时,受到竖直向下的重力,竖直向上的拉力和浮力的作用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所以</w:t>
      </w:r>
      <w:r>
        <w:rPr>
          <w:rFonts w:ascii="Times New Roman" w:eastAsia="宋体" w:hAnsi="Times New Roman"/>
          <w:i/>
          <w:color w:val="FF00FF"/>
        </w:rPr>
        <w:t>G=F</w:t>
      </w:r>
      <w:r>
        <w:rPr>
          <w:rFonts w:ascii="Times New Roman" w:eastAsia="宋体" w:hAnsi="宋体"/>
          <w:color w:val="FF00FF"/>
          <w:vertAlign w:val="subscript"/>
        </w:rPr>
        <w:t>浮</w:t>
      </w:r>
      <w:r>
        <w:rPr>
          <w:rFonts w:ascii="Times New Roman" w:eastAsia="宋体" w:hAnsi="Times New Roman"/>
          <w:i/>
          <w:color w:val="FF00FF"/>
        </w:rPr>
        <w:t>+F</w:t>
      </w:r>
      <w:r>
        <w:rPr>
          <w:rFonts w:ascii="Times New Roman" w:eastAsia="宋体" w:hAnsi="Times New Roman"/>
          <w:color w:val="FF00FF"/>
          <w:vertAlign w:val="subscript"/>
        </w:rPr>
        <w:t>0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则动滑轮下端挂钩处绳对物体的拉力</w:t>
      </w:r>
      <w:r>
        <w:rPr>
          <w:rFonts w:ascii="Times New Roman" w:eastAsia="宋体" w:hAnsi="Times New Roman"/>
          <w:i/>
          <w:color w:val="FF00FF"/>
        </w:rPr>
        <w:t>F</w:t>
      </w:r>
      <w:r>
        <w:rPr>
          <w:rFonts w:ascii="Times New Roman" w:eastAsia="宋体" w:hAnsi="Times New Roman"/>
          <w:color w:val="FF00FF"/>
          <w:vertAlign w:val="subscript"/>
        </w:rPr>
        <w:t>0</w:t>
      </w:r>
      <w:r>
        <w:rPr>
          <w:rFonts w:ascii="Times New Roman" w:eastAsia="宋体" w:hAnsi="Times New Roman"/>
          <w:i/>
          <w:color w:val="FF00FF"/>
        </w:rPr>
        <w:t>=G-F</w:t>
      </w:r>
      <w:r>
        <w:rPr>
          <w:rFonts w:ascii="Times New Roman" w:eastAsia="宋体" w:hAnsi="宋体"/>
          <w:color w:val="FF00FF"/>
          <w:vertAlign w:val="subscript"/>
        </w:rPr>
        <w:t>浮</w:t>
      </w:r>
      <w:r>
        <w:rPr>
          <w:rFonts w:ascii="Times New Roman" w:eastAsia="宋体" w:hAnsi="Times New Roman"/>
          <w:color w:val="FF00FF"/>
        </w:rPr>
        <w:t>=200 N-80 N=120 N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 xml:space="preserve">(  </w:t>
      </w:r>
      <w:r>
        <w:rPr>
          <w:rFonts w:ascii="Times New Roman" w:eastAsia="宋体" w:hAnsi="Times New Roman"/>
          <w:color w:val="FF00FF"/>
        </w:rPr>
        <w:t>3</w:t>
      </w:r>
      <w:r>
        <w:rPr>
          <w:rFonts w:ascii="Times New Roman" w:eastAsia="宋体" w:hAnsi="宋体"/>
          <w:color w:val="FF00FF"/>
        </w:rPr>
        <w:t xml:space="preserve">  )物体完全离开水面后,设物体升高</w:t>
      </w:r>
      <w:r>
        <w:rPr>
          <w:rFonts w:ascii="Times New Roman" w:eastAsia="宋体" w:hAnsi="Times New Roman"/>
          <w:i/>
          <w:color w:val="FF00FF"/>
        </w:rPr>
        <w:t>h</w:t>
      </w:r>
      <w:r>
        <w:rPr>
          <w:rFonts w:ascii="Times New Roman" w:eastAsia="宋体" w:hAnsi="宋体"/>
          <w:color w:val="FF00FF"/>
        </w:rPr>
        <w:t>,滑轮组的有用功为</w:t>
      </w:r>
      <w:r>
        <w:rPr>
          <w:rFonts w:ascii="Times New Roman" w:eastAsia="宋体" w:hAnsi="Times New Roman"/>
          <w:i/>
          <w:color w:val="FF00FF"/>
        </w:rPr>
        <w:t>W</w:t>
      </w:r>
      <w:r>
        <w:rPr>
          <w:rFonts w:ascii="Times New Roman" w:eastAsia="宋体" w:hAnsi="宋体"/>
          <w:color w:val="FF00FF"/>
          <w:vertAlign w:val="subscript"/>
        </w:rPr>
        <w:t>有</w:t>
      </w:r>
      <w:r>
        <w:rPr>
          <w:rFonts w:ascii="Times New Roman" w:eastAsia="宋体" w:hAnsi="Times New Roman"/>
          <w:color w:val="FF00FF"/>
        </w:rPr>
        <w:t>=</w:t>
      </w:r>
      <w:r>
        <w:rPr>
          <w:rFonts w:ascii="Times New Roman" w:eastAsia="宋体" w:hAnsi="Times New Roman"/>
          <w:i/>
          <w:color w:val="FF00FF"/>
        </w:rPr>
        <w:t>Gh</w:t>
      </w:r>
      <w:r>
        <w:rPr>
          <w:rFonts w:ascii="Times New Roman" w:eastAsia="宋体" w:hAnsi="Times New Roman"/>
          <w:color w:val="FF00FF"/>
        </w:rPr>
        <w:t>=200 N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i/>
          <w:color w:val="FF00FF"/>
        </w:rPr>
        <w:t>h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由题图可知,</w:t>
      </w:r>
      <w:r>
        <w:rPr>
          <w:rFonts w:ascii="Times New Roman" w:eastAsia="宋体" w:hAnsi="Times New Roman"/>
          <w:i/>
          <w:color w:val="FF00FF"/>
        </w:rPr>
        <w:t>n</w:t>
      </w:r>
      <w:r>
        <w:rPr>
          <w:rFonts w:ascii="Times New Roman" w:eastAsia="宋体" w:hAnsi="Times New Roman"/>
          <w:color w:val="FF00FF"/>
        </w:rPr>
        <w:t>=3</w:t>
      </w:r>
      <w:r>
        <w:rPr>
          <w:rFonts w:ascii="Times New Roman" w:eastAsia="宋体" w:hAnsi="宋体"/>
          <w:color w:val="FF00FF"/>
        </w:rPr>
        <w:t>,不计绳重、摩擦,则绳子自由端的拉力</w:t>
      </w:r>
      <w:r>
        <w:rPr>
          <w:rFonts w:ascii="Times New Roman" w:eastAsia="宋体" w:hAnsi="Times New Roman"/>
          <w:i/>
          <w:color w:val="FF00FF"/>
        </w:rPr>
        <w:t>F</w:t>
      </w:r>
      <w:r>
        <w:rPr>
          <w:rFonts w:ascii="Times New Roman" w:eastAsia="宋体" w:hAnsi="Times New Roman"/>
          <w:color w:val="FF00FF"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3</m:t>
            </m:r>
          </m:den>
        </m:f>
      </m:oMath>
      <w:r>
        <w:rPr>
          <w:rFonts w:ascii="Times New Roman" w:eastAsia="宋体" w:hAnsi="宋体"/>
          <w:color w:val="FF00FF"/>
        </w:rPr>
        <w:t xml:space="preserve">(  </w:t>
      </w:r>
      <w:r>
        <w:rPr>
          <w:rFonts w:ascii="Times New Roman" w:eastAsia="宋体" w:hAnsi="Times New Roman"/>
          <w:i/>
          <w:color w:val="FF00FF"/>
        </w:rPr>
        <w:t>G+G</w:t>
      </w:r>
      <w:r>
        <w:rPr>
          <w:rFonts w:ascii="Times New Roman" w:eastAsia="宋体" w:hAnsi="宋体"/>
          <w:color w:val="FF00FF"/>
          <w:vertAlign w:val="subscript"/>
        </w:rPr>
        <w:t>动</w:t>
      </w:r>
      <w:r>
        <w:rPr>
          <w:rFonts w:ascii="Times New Roman" w:eastAsia="宋体" w:hAnsi="宋体"/>
          <w:color w:val="FF00FF"/>
        </w:rPr>
        <w:t xml:space="preserve">  )</w:t>
      </w:r>
      <w:r>
        <w:rPr>
          <w:rFonts w:ascii="Times New Roman" w:eastAsia="宋体" w:hAnsi="Times New Roman"/>
          <w:color w:val="FF00FF"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宋体"/>
          <w:color w:val="FF00FF"/>
        </w:rPr>
        <w:t xml:space="preserve">(  </w:t>
      </w:r>
      <w:r>
        <w:rPr>
          <w:rFonts w:ascii="Times New Roman" w:eastAsia="宋体" w:hAnsi="Times New Roman"/>
          <w:color w:val="FF00FF"/>
        </w:rPr>
        <w:t>200 N+40 N</w:t>
      </w:r>
      <w:r>
        <w:rPr>
          <w:rFonts w:ascii="Times New Roman" w:eastAsia="宋体" w:hAnsi="宋体"/>
          <w:color w:val="FF00FF"/>
        </w:rPr>
        <w:t xml:space="preserve">  )</w:t>
      </w:r>
      <w:r>
        <w:rPr>
          <w:rFonts w:ascii="Times New Roman" w:eastAsia="宋体" w:hAnsi="Times New Roman"/>
          <w:color w:val="FF00FF"/>
        </w:rPr>
        <w:t>=80 N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拉力</w:t>
      </w:r>
      <w:r>
        <w:rPr>
          <w:rFonts w:ascii="Times New Roman" w:eastAsia="宋体" w:hAnsi="Times New Roman"/>
          <w:i/>
          <w:color w:val="FF00FF"/>
        </w:rPr>
        <w:t>F</w:t>
      </w:r>
      <w:r>
        <w:rPr>
          <w:rFonts w:ascii="Times New Roman" w:eastAsia="宋体" w:hAnsi="宋体"/>
          <w:color w:val="FF00FF"/>
        </w:rPr>
        <w:t>做的总功</w:t>
      </w:r>
      <w:r>
        <w:rPr>
          <w:rFonts w:ascii="Times New Roman" w:eastAsia="宋体" w:hAnsi="Times New Roman"/>
          <w:i/>
          <w:color w:val="FF00FF"/>
        </w:rPr>
        <w:t>W</w:t>
      </w:r>
      <w:r>
        <w:rPr>
          <w:rFonts w:ascii="Times New Roman" w:eastAsia="宋体" w:hAnsi="宋体"/>
          <w:color w:val="FF00FF"/>
          <w:vertAlign w:val="subscript"/>
        </w:rPr>
        <w:t>总</w:t>
      </w:r>
      <w:r>
        <w:rPr>
          <w:rFonts w:ascii="Times New Roman" w:eastAsia="宋体" w:hAnsi="Times New Roman"/>
          <w:color w:val="FF00FF"/>
        </w:rPr>
        <w:t>=</w:t>
      </w:r>
      <w:r>
        <w:rPr>
          <w:rFonts w:ascii="Times New Roman" w:eastAsia="宋体" w:hAnsi="Times New Roman"/>
          <w:i/>
          <w:color w:val="FF00FF"/>
        </w:rPr>
        <w:t>Fs</w:t>
      </w:r>
      <w:r>
        <w:rPr>
          <w:rFonts w:ascii="Times New Roman" w:eastAsia="宋体" w:hAnsi="Times New Roman"/>
          <w:color w:val="FF00FF"/>
        </w:rPr>
        <w:t>=80 N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3</w:t>
      </w:r>
      <w:r>
        <w:rPr>
          <w:rFonts w:ascii="Times New Roman" w:eastAsia="宋体" w:hAnsi="Times New Roman"/>
          <w:i/>
          <w:color w:val="FF00FF"/>
        </w:rPr>
        <w:t>h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所以滑轮组的机械效率</w:t>
      </w:r>
      <w:r>
        <w:rPr>
          <w:rFonts w:ascii="Times New Roman" w:eastAsia="Microsoft Yi Baiti" w:hAnsi="Times New Roman" w:cs="Times New Roman"/>
          <w:i/>
          <w:color w:val="FF00FF"/>
        </w:rPr>
        <w:t>η</w:t>
      </w:r>
      <w:r>
        <w:rPr>
          <w:rFonts w:ascii="Times New Roman" w:eastAsia="宋体" w:hAnsi="Times New Roman"/>
          <w:i/>
          <w:color w:val="FF00FF"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W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b w:val="0"/>
                    <w:i w:val="0"/>
                    <w:sz w:val="23"/>
                    <w:szCs w:val="23"/>
                  </w:rPr>
                  <m:t>有</m:t>
                </m:r>
              </m:sub>
            </m:sSub>
          </m:num>
          <m:den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W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b w:val="0"/>
                    <w:i w:val="0"/>
                    <w:sz w:val="23"/>
                    <w:szCs w:val="23"/>
                  </w:rPr>
                  <m:t>总</m:t>
                </m:r>
              </m:sub>
            </m:sSub>
          </m:den>
        </m:f>
        <m:r>
          <m:rPr>
            <m:sty m:val="p"/>
          </m:rPr>
          <w:rPr>
            <w:rFonts w:ascii="Cambria Math" w:eastAsia="宋体" w:hAnsi="Cambria Math"/>
            <w:color w:val="FF00FF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200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N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3"/>
                <w:szCs w:val="23"/>
              </w:rPr>
              <m:t>×</m:t>
            </m:r>
            <m:r>
              <w:rPr>
                <w:rFonts w:ascii="Cambria Math" w:eastAsia="宋体" w:hAnsi="Cambria Math"/>
                <w:sz w:val="23"/>
                <w:szCs w:val="23"/>
              </w:rPr>
              <m:t>h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80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N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3"/>
                <w:szCs w:val="23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3</m:t>
            </m:r>
            <m:r>
              <w:rPr>
                <w:rFonts w:ascii="Cambria Math" w:eastAsia="宋体" w:hAnsi="Cambria Math"/>
                <w:sz w:val="23"/>
                <w:szCs w:val="23"/>
              </w:rPr>
              <m:t>h</m:t>
            </m:r>
          </m:den>
        </m:f>
      </m:oMath>
      <w:r>
        <w:rPr>
          <w:rFonts w:ascii="Times New Roman" w:eastAsia="宋体" w:hAnsi="Times New Roman" w:cs="Times New Roman"/>
          <w:color w:val="FF00FF"/>
        </w:rPr>
        <w:t>≈</w:t>
      </w:r>
      <w:r>
        <w:rPr>
          <w:rFonts w:ascii="Times New Roman" w:eastAsia="宋体" w:hAnsi="Times New Roman"/>
          <w:color w:val="FF00FF"/>
        </w:rPr>
        <w:t>83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3%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998220" cy="234950"/>
            <wp:effectExtent l="0" t="0" r="11430" b="12700"/>
            <wp:docPr id="726" name="实验活动.EPS" descr="id:21474963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0179242" name="实验活动.EPS" descr="id:214749635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98280" cy="23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eastAsia="方正宋黑_GBK"/>
        </w:rPr>
        <w:t>实验一</w:t>
      </w:r>
      <w:r>
        <w:rPr>
          <w:rFonts w:ascii="Times New Roman" w:eastAsia="宋体" w:hAnsi="宋体"/>
        </w:rPr>
        <w:t>:</w:t>
      </w:r>
      <w:r>
        <w:rPr>
          <w:rFonts w:eastAsia="方正宋黑_GBK"/>
        </w:rPr>
        <w:t>探究杠杆的平衡条件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Arial" w:eastAsia="黑体" w:hAnsi="黑体"/>
        </w:rPr>
        <w:t>实验器材</w:t>
      </w:r>
      <w:r>
        <w:rPr>
          <w:rFonts w:ascii="Times New Roman" w:eastAsia="宋体" w:hAnsi="宋体"/>
        </w:rPr>
        <w:t>:铁架台、杠杆、钩码等。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Arial" w:eastAsia="黑体" w:hAnsi="黑体"/>
        </w:rPr>
        <w:t>实验步骤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)给杠杆两侧挂上不同数量的钩码,移动钩码的位置,使杠杆重新在水平位置平衡。这时杠杆两侧受到的作用力等于各自钩码所受的重力。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)设右侧钩码对杠杆的拉力为动力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</w:rPr>
        <w:t>,左侧钩码对杠杆的拉力为阻力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</w:rPr>
        <w:t>,测出杠杆平衡时的动力臂</w:t>
      </w:r>
      <w:r>
        <w:rPr>
          <w:rFonts w:ascii="Times New Roman" w:eastAsia="宋体" w:hAnsi="Times New Roman"/>
          <w:i/>
        </w:rPr>
        <w:t>l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</w:rPr>
        <w:t>和阻力臂</w:t>
      </w:r>
      <w:r>
        <w:rPr>
          <w:rFonts w:ascii="Times New Roman" w:eastAsia="宋体" w:hAnsi="Times New Roman"/>
          <w:i/>
        </w:rPr>
        <w:t>l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</w:rPr>
        <w:t>,把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Times New Roman"/>
          <w:i/>
        </w:rPr>
        <w:t>l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Times New Roman"/>
          <w:i/>
        </w:rPr>
        <w:t>l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</w:rPr>
        <w:t>的数值填入表格中。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宋体"/>
        </w:rPr>
        <w:t xml:space="preserve">  )改变动力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</w:rPr>
        <w:t>和动力臂</w:t>
      </w:r>
      <w:r>
        <w:rPr>
          <w:rFonts w:ascii="Times New Roman" w:eastAsia="宋体" w:hAnsi="Times New Roman"/>
          <w:i/>
        </w:rPr>
        <w:t>l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</w:rPr>
        <w:t>的大小,相应调节阻力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</w:rPr>
        <w:t>和阻力臂</w:t>
      </w:r>
      <w:r>
        <w:rPr>
          <w:rFonts w:ascii="Times New Roman" w:eastAsia="宋体" w:hAnsi="Times New Roman"/>
          <w:i/>
        </w:rPr>
        <w:t>l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</w:rPr>
        <w:t>,再做几次实验。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Arial" w:eastAsia="黑体" w:hAnsi="黑体"/>
        </w:rPr>
        <w:t>实验表格</w:t>
      </w:r>
    </w:p>
    <w:p>
      <w:pPr>
        <w:tabs>
          <w:tab w:val="left" w:pos="1621"/>
          <w:tab w:val="left" w:pos="2914"/>
          <w:tab w:val="left" w:pos="3997"/>
          <w:tab w:val="left" w:pos="5074"/>
        </w:tabs>
      </w:pPr>
    </w:p>
    <w:tbl>
      <w:tblPr>
        <w:tblStyle w:val="TableNormal"/>
        <w:tblW w:w="4360" w:type="dxa"/>
        <w:jc w:val="center"/>
        <w:tblInd w:w="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5"/>
        <w:gridCol w:w="951"/>
        <w:gridCol w:w="959"/>
        <w:gridCol w:w="950"/>
        <w:gridCol w:w="985"/>
      </w:tblGrid>
      <w:tr>
        <w:tblPrEx>
          <w:tblW w:w="4360" w:type="dxa"/>
          <w:jc w:val="center"/>
          <w:tblInd w:w="0" w:type="dxa"/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8" w:space="0" w:color="auto"/>
            <w:insideV w:val="single" w:sz="8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/>
          <w:jc w:val="center"/>
        </w:trPr>
        <w:tc>
          <w:tcPr>
            <w:tcW w:w="51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次数</w:t>
            </w:r>
          </w:p>
        </w:tc>
        <w:tc>
          <w:tcPr>
            <w:tcW w:w="95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动力</w:t>
            </w:r>
            <w:r>
              <w:rPr>
                <w:rFonts w:ascii="Times New Roman" w:eastAsia="宋体" w:hAnsi="Times New Roman"/>
                <w:i/>
                <w:sz w:val="18"/>
              </w:rPr>
              <w:t>F</w:t>
            </w:r>
            <w:r>
              <w:rPr>
                <w:rFonts w:ascii="Times New Roman" w:eastAsia="宋体" w:hAnsi="Times New Roman"/>
                <w:sz w:val="18"/>
                <w:vertAlign w:val="subscript"/>
              </w:rPr>
              <w:t>1</w:t>
            </w:r>
            <w:r>
              <w:rPr>
                <w:rFonts w:ascii="Times New Roman" w:eastAsia="宋体" w:hAnsi="Times New Roman"/>
                <w:sz w:val="18"/>
              </w:rPr>
              <w:t>/N</w:t>
            </w:r>
          </w:p>
        </w:tc>
        <w:tc>
          <w:tcPr>
            <w:tcW w:w="9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动力臂</w:t>
            </w:r>
            <w:r>
              <w:rPr>
                <w:rFonts w:ascii="Times New Roman" w:eastAsia="宋体" w:hAnsi="Times New Roman"/>
                <w:i/>
                <w:sz w:val="18"/>
              </w:rPr>
              <w:t>l</w:t>
            </w:r>
            <w:r>
              <w:rPr>
                <w:rFonts w:ascii="Times New Roman" w:eastAsia="宋体" w:hAnsi="Times New Roman"/>
                <w:sz w:val="18"/>
                <w:vertAlign w:val="subscript"/>
              </w:rPr>
              <w:t>1</w:t>
            </w:r>
            <w:r>
              <w:rPr>
                <w:rFonts w:ascii="Times New Roman" w:eastAsia="宋体" w:hAnsi="Times New Roman"/>
                <w:sz w:val="18"/>
              </w:rPr>
              <w:t>/m</w:t>
            </w:r>
          </w:p>
        </w:tc>
        <w:tc>
          <w:tcPr>
            <w:tcW w:w="95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阻力</w:t>
            </w:r>
            <w:r>
              <w:rPr>
                <w:rFonts w:ascii="Times New Roman" w:eastAsia="宋体" w:hAnsi="Times New Roman"/>
                <w:i/>
                <w:sz w:val="18"/>
              </w:rPr>
              <w:t>F</w:t>
            </w:r>
            <w:r>
              <w:rPr>
                <w:rFonts w:ascii="Times New Roman" w:eastAsia="宋体" w:hAnsi="Times New Roman"/>
                <w:sz w:val="18"/>
                <w:vertAlign w:val="subscript"/>
              </w:rPr>
              <w:t>2</w:t>
            </w:r>
            <w:r>
              <w:rPr>
                <w:rFonts w:ascii="Times New Roman" w:eastAsia="宋体" w:hAnsi="Times New Roman"/>
                <w:sz w:val="18"/>
              </w:rPr>
              <w:t>/N</w:t>
            </w:r>
          </w:p>
        </w:tc>
        <w:tc>
          <w:tcPr>
            <w:tcW w:w="98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阻力臂</w:t>
            </w:r>
            <w:r>
              <w:rPr>
                <w:rFonts w:ascii="Times New Roman" w:eastAsia="宋体" w:hAnsi="Times New Roman"/>
                <w:i/>
                <w:sz w:val="18"/>
              </w:rPr>
              <w:t>l</w:t>
            </w:r>
            <w:r>
              <w:rPr>
                <w:rFonts w:ascii="Times New Roman" w:eastAsia="宋体" w:hAnsi="Times New Roman"/>
                <w:sz w:val="18"/>
                <w:vertAlign w:val="subscript"/>
              </w:rPr>
              <w:t>2</w:t>
            </w:r>
            <w:r>
              <w:rPr>
                <w:rFonts w:ascii="Times New Roman" w:eastAsia="宋体" w:hAnsi="Times New Roman"/>
                <w:sz w:val="18"/>
              </w:rPr>
              <w:t>/m</w:t>
            </w:r>
          </w:p>
        </w:tc>
      </w:tr>
      <w:tr>
        <w:tblPrEx>
          <w:tblW w:w="436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/>
          <w:jc w:val="center"/>
        </w:trPr>
        <w:tc>
          <w:tcPr>
            <w:tcW w:w="51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1</w:t>
            </w:r>
          </w:p>
        </w:tc>
        <w:tc>
          <w:tcPr>
            <w:tcW w:w="95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</w:p>
        </w:tc>
        <w:tc>
          <w:tcPr>
            <w:tcW w:w="9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</w:p>
        </w:tc>
        <w:tc>
          <w:tcPr>
            <w:tcW w:w="95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</w:p>
        </w:tc>
        <w:tc>
          <w:tcPr>
            <w:tcW w:w="98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</w:p>
        </w:tc>
      </w:tr>
      <w:tr>
        <w:tblPrEx>
          <w:tblW w:w="436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/>
          <w:jc w:val="center"/>
        </w:trPr>
        <w:tc>
          <w:tcPr>
            <w:tcW w:w="51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2</w:t>
            </w:r>
          </w:p>
        </w:tc>
        <w:tc>
          <w:tcPr>
            <w:tcW w:w="95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</w:p>
        </w:tc>
        <w:tc>
          <w:tcPr>
            <w:tcW w:w="9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</w:p>
        </w:tc>
        <w:tc>
          <w:tcPr>
            <w:tcW w:w="95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</w:p>
        </w:tc>
        <w:tc>
          <w:tcPr>
            <w:tcW w:w="98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</w:p>
        </w:tc>
      </w:tr>
      <w:tr>
        <w:tblPrEx>
          <w:tblW w:w="436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/>
          <w:jc w:val="center"/>
        </w:trPr>
        <w:tc>
          <w:tcPr>
            <w:tcW w:w="51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3</w:t>
            </w:r>
          </w:p>
        </w:tc>
        <w:tc>
          <w:tcPr>
            <w:tcW w:w="95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</w:p>
        </w:tc>
        <w:tc>
          <w:tcPr>
            <w:tcW w:w="9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</w:p>
        </w:tc>
        <w:tc>
          <w:tcPr>
            <w:tcW w:w="95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</w:p>
        </w:tc>
        <w:tc>
          <w:tcPr>
            <w:tcW w:w="98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</w:p>
        </w:tc>
      </w:tr>
      <w:tr>
        <w:tblPrEx>
          <w:tblW w:w="436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/>
          <w:jc w:val="center"/>
        </w:trPr>
        <w:tc>
          <w:tcPr>
            <w:tcW w:w="51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…</w:t>
            </w:r>
          </w:p>
        </w:tc>
        <w:tc>
          <w:tcPr>
            <w:tcW w:w="95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</w:p>
        </w:tc>
        <w:tc>
          <w:tcPr>
            <w:tcW w:w="9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</w:p>
        </w:tc>
        <w:tc>
          <w:tcPr>
            <w:tcW w:w="95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</w:p>
        </w:tc>
        <w:tc>
          <w:tcPr>
            <w:tcW w:w="98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</w:p>
        </w:tc>
      </w:tr>
    </w:tbl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4</w:t>
      </w:r>
      <w:r>
        <w:rPr>
          <w:rFonts w:ascii="Times New Roman" w:eastAsia="宋体" w:hAnsi="Times New Roman" w:cs="Times New Roman"/>
        </w:rPr>
        <w:t>.</w:t>
      </w:r>
      <w:r>
        <w:rPr>
          <w:rFonts w:ascii="Arial" w:eastAsia="黑体" w:hAnsi="黑体"/>
        </w:rPr>
        <w:t>实验结论</w:t>
      </w:r>
      <w:r>
        <w:rPr>
          <w:rFonts w:ascii="Times New Roman" w:eastAsia="宋体" w:hAnsi="宋体"/>
        </w:rPr>
        <w:t>:杠杆的平衡条件是动力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动力臂</w:t>
      </w:r>
      <w:r>
        <w:rPr>
          <w:rFonts w:ascii="Times New Roman" w:eastAsia="宋体" w:hAnsi="Times New Roman"/>
          <w:i/>
        </w:rPr>
        <w:t>=</w:t>
      </w:r>
      <w:r>
        <w:rPr>
          <w:rFonts w:ascii="Times New Roman" w:eastAsia="宋体" w:hAnsi="宋体"/>
        </w:rPr>
        <w:t>阻力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阻力臂(  或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Times New Roman"/>
          <w:i/>
        </w:rPr>
        <w:t>l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Times New Roman"/>
          <w:i/>
        </w:rPr>
        <w:t>=F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Times New Roman"/>
          <w:i/>
        </w:rPr>
        <w:t>l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</w:rPr>
        <w:t xml:space="preserve">  )。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Arial" w:eastAsia="黑体" w:hAnsi="黑体"/>
        </w:rPr>
        <w:t>【针对训练】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小明进行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探究杠杆平衡条件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的实验。每个钩码都完全相同。实验前,小明通过调节杠杆两端的平衡螺母使杠杆在水平位置平衡,消除杠杆自重对实验的影响。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2195830" cy="934720"/>
            <wp:effectExtent l="0" t="0" r="13970" b="17780"/>
            <wp:docPr id="727" name="18ZKXWJ227.EPS" descr="id:21474963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3255182" name="18ZKXWJ227.EPS" descr="id:214749637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196000" cy="935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)要使图甲中杠杆水平平衡,应在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处挂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1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宋体"/>
        </w:rPr>
        <w:t>个钩码;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)有同学根据自己的实验数据,得到如下结论:动力</w:t>
      </w:r>
      <w:r>
        <w:rPr>
          <w:rFonts w:ascii="Times New Roman" w:eastAsia="宋体" w:hAnsi="Times New Roman" w:cs="Times New Roman"/>
        </w:rPr>
        <w:t>×</w:t>
      </w:r>
      <w:r>
        <w:rPr>
          <w:rFonts w:ascii="Times New Roman" w:eastAsia="宋体" w:hAnsi="宋体"/>
        </w:rPr>
        <w:t>支点到动力作用点的距离</w:t>
      </w:r>
      <w:r>
        <w:rPr>
          <w:rFonts w:ascii="Times New Roman" w:eastAsia="宋体" w:hAnsi="Times New Roman"/>
        </w:rPr>
        <w:t>=</w:t>
      </w:r>
      <w:r>
        <w:rPr>
          <w:rFonts w:ascii="Times New Roman" w:eastAsia="宋体" w:hAnsi="宋体"/>
        </w:rPr>
        <w:t>阻力</w:t>
      </w:r>
      <w:r>
        <w:rPr>
          <w:rFonts w:ascii="Times New Roman" w:eastAsia="宋体" w:hAnsi="Times New Roman" w:cs="Times New Roman"/>
        </w:rPr>
        <w:t>×</w:t>
      </w:r>
      <w:r>
        <w:rPr>
          <w:rFonts w:ascii="Times New Roman" w:eastAsia="宋体" w:hAnsi="宋体"/>
        </w:rPr>
        <w:t>支点到阻力作用点的距离。这个结论与杠杆的平衡条件不符,原因是实验过程中没有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C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宋体"/>
        </w:rPr>
        <w:t>;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多次进行实验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改变力的大小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改变力的方向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改变力的作用点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宋体"/>
        </w:rPr>
        <w:t xml:space="preserve">  )小明改变实验方法,如图乙所示,重心</w:t>
      </w:r>
      <w:r>
        <w:rPr>
          <w:rFonts w:ascii="Times New Roman" w:eastAsia="宋体" w:hAnsi="Times New Roman"/>
          <w:i/>
        </w:rPr>
        <w:t>C</w:t>
      </w:r>
      <w:r>
        <w:rPr>
          <w:rFonts w:ascii="Times New Roman" w:eastAsia="宋体" w:hAnsi="宋体"/>
        </w:rPr>
        <w:t>点不再是支点,并在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点仍挂两个钩码,对杠杆的拉力为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Times New Roman"/>
          <w:i/>
          <w:vertAlign w:val="subscript"/>
        </w:rPr>
        <w:t>A</w:t>
      </w:r>
      <w:r>
        <w:rPr>
          <w:rFonts w:ascii="Times New Roman" w:eastAsia="宋体" w:hAnsi="宋体"/>
        </w:rPr>
        <w:t>,用校过零的弹簧测力计正确地测出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宋体"/>
        </w:rPr>
        <w:t>点使杠杆水平平衡时的拉力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Times New Roman"/>
          <w:i/>
          <w:vertAlign w:val="subscript"/>
        </w:rPr>
        <w:t>B</w:t>
      </w:r>
      <w:r>
        <w:rPr>
          <w:rFonts w:ascii="Times New Roman" w:eastAsia="宋体" w:hAnsi="宋体"/>
        </w:rPr>
        <w:t>,则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Times New Roman"/>
          <w:i/>
          <w:vertAlign w:val="subscript"/>
        </w:rPr>
        <w:t>B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Times New Roman"/>
          <w:i/>
        </w:rPr>
        <w:t>l</w:t>
      </w:r>
      <w:r>
        <w:rPr>
          <w:rFonts w:ascii="Times New Roman" w:eastAsia="宋体" w:hAnsi="Times New Roman"/>
          <w:i/>
          <w:vertAlign w:val="subscript"/>
        </w:rPr>
        <w:t>OB</w:t>
      </w:r>
      <w:r>
        <w:rPr>
          <w:rFonts w:ascii="Times New Roman" w:eastAsia="宋体" w:hAnsi="宋体"/>
          <w:i/>
          <w:color w:val="FF00FF"/>
          <w:u w:val="single" w:color="000000"/>
        </w:rPr>
        <w:t>　</w:t>
      </w:r>
      <w:r>
        <w:rPr>
          <w:rFonts w:ascii="Times New Roman" w:eastAsia="宋体" w:hAnsi="Times New Roman"/>
          <w:i/>
          <w:color w:val="FF00FF"/>
          <w:u w:val="single" w:color="000000"/>
        </w:rPr>
        <w:t>&gt;</w:t>
      </w:r>
      <w:r>
        <w:rPr>
          <w:rFonts w:ascii="Times New Roman" w:eastAsia="宋体" w:hAnsi="宋体"/>
          <w:i/>
          <w:color w:val="FF00FF"/>
          <w:u w:val="single" w:color="000000"/>
        </w:rPr>
        <w:t>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/>
          <w:i/>
        </w:rPr>
        <w:t>&gt;</w:t>
      </w:r>
      <w:r>
        <w:rPr>
          <w:rFonts w:ascii="Times New Roman" w:eastAsia="宋体" w:hAnsi="Times New Roman" w:cs="Times New Roman"/>
        </w:rPr>
        <w:t>”“</w:t>
      </w:r>
      <w:r>
        <w:rPr>
          <w:rFonts w:ascii="Times New Roman" w:eastAsia="宋体" w:hAnsi="Times New Roman"/>
          <w:i/>
        </w:rPr>
        <w:t>&lt;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/>
          <w:i/>
        </w:rPr>
        <w:t>=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Times New Roman"/>
          <w:i/>
          <w:vertAlign w:val="subscript"/>
        </w:rPr>
        <w:t>A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Times New Roman"/>
          <w:i/>
        </w:rPr>
        <w:t>l</w:t>
      </w:r>
      <w:r>
        <w:rPr>
          <w:rFonts w:ascii="Times New Roman" w:eastAsia="宋体" w:hAnsi="Times New Roman"/>
          <w:i/>
          <w:vertAlign w:val="subscript"/>
        </w:rPr>
        <w:t>OA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eastAsia="方正宋黑_GBK"/>
        </w:rPr>
        <w:t>实验二</w:t>
      </w:r>
      <w:r>
        <w:rPr>
          <w:rFonts w:ascii="Times New Roman" w:eastAsia="宋体" w:hAnsi="宋体"/>
        </w:rPr>
        <w:t>:</w:t>
      </w:r>
      <w:r>
        <w:rPr>
          <w:rFonts w:eastAsia="方正宋黑_GBK"/>
        </w:rPr>
        <w:t>测量滑轮组的机械效率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Arial" w:eastAsia="黑体" w:hAnsi="黑体"/>
        </w:rPr>
        <w:t>实验原理</w:t>
      </w:r>
      <w:r>
        <w:rPr>
          <w:rFonts w:ascii="Times New Roman" w:eastAsia="宋体" w:hAnsi="宋体"/>
        </w:rPr>
        <w:t>:</w:t>
      </w:r>
      <w:r>
        <w:rPr>
          <w:rFonts w:ascii="Times New Roman" w:eastAsia="Microsoft Yi Baiti" w:hAnsi="Times New Roman" w:cs="Times New Roman"/>
          <w:i/>
        </w:rPr>
        <w:t>η</w:t>
      </w:r>
      <w:r>
        <w:rPr>
          <w:rFonts w:ascii="Times New Roman" w:eastAsia="宋体" w:hAnsi="Times New Roman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W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b w:val="0"/>
                    <w:i w:val="0"/>
                    <w:sz w:val="23"/>
                    <w:szCs w:val="23"/>
                  </w:rPr>
                  <m:t>有</m:t>
                </m:r>
              </m:sub>
            </m:sSub>
          </m:num>
          <m:den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W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b w:val="0"/>
                    <w:i w:val="0"/>
                    <w:sz w:val="23"/>
                    <w:szCs w:val="23"/>
                  </w:rPr>
                  <m:t>总</m:t>
                </m:r>
              </m:sub>
            </m:sSub>
          </m:den>
        </m:f>
      </m:oMath>
      <w:r>
        <w:rPr>
          <w:rFonts w:ascii="Times New Roman" w:eastAsia="宋体" w:hAnsi="宋体"/>
        </w:rPr>
        <w:t>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Arial" w:eastAsia="黑体" w:hAnsi="黑体"/>
        </w:rPr>
        <w:t>实验器材</w:t>
      </w:r>
      <w:r>
        <w:rPr>
          <w:rFonts w:ascii="Times New Roman" w:eastAsia="宋体" w:hAnsi="宋体"/>
        </w:rPr>
        <w:t>:铁架台、滑轮若干、细线、钩码若干、弹簧测力计、刻度尺。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218565" cy="1539875"/>
            <wp:effectExtent l="0" t="0" r="635" b="3175"/>
            <wp:docPr id="728" name="14ZFWM38.eps" descr="id:21474963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3522100" name="14ZFWM38.eps" descr="id:214749638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218600" cy="1540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Arial" w:eastAsia="黑体" w:hAnsi="黑体"/>
        </w:rPr>
        <w:t>实验操作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)安装如图甲所示的滑轮组,测出钩码的重力(  设为</w:t>
      </w:r>
      <w:r>
        <w:rPr>
          <w:rFonts w:ascii="Times New Roman" w:eastAsia="宋体" w:hAnsi="Times New Roman"/>
          <w:i/>
        </w:rPr>
        <w:t>G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</w:rPr>
        <w:t xml:space="preserve">  )后挂在动滑轮的下端。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)记下钩码和细线自由端对应的刻度线(  初位置  )。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宋体"/>
        </w:rPr>
        <w:t xml:space="preserve">  )匀速拉动细线末端,使钩码匀速上升,记下弹簧测力计的示数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宋体"/>
        </w:rPr>
        <w:t>,同时测出钩码上升的高度</w:t>
      </w:r>
      <w:r>
        <w:rPr>
          <w:rFonts w:ascii="Times New Roman" w:eastAsia="宋体" w:hAnsi="Times New Roman"/>
          <w:i/>
        </w:rPr>
        <w:t>h</w:t>
      </w:r>
      <w:r>
        <w:rPr>
          <w:rFonts w:ascii="Times New Roman" w:eastAsia="宋体" w:hAnsi="宋体"/>
        </w:rPr>
        <w:t>和细线自由端移动的距离</w:t>
      </w:r>
      <w:r>
        <w:rPr>
          <w:rFonts w:ascii="Times New Roman" w:eastAsia="宋体" w:hAnsi="Times New Roman"/>
          <w:i/>
        </w:rPr>
        <w:t>s</w:t>
      </w:r>
      <w:r>
        <w:rPr>
          <w:rFonts w:ascii="Times New Roman" w:eastAsia="宋体" w:hAnsi="宋体"/>
        </w:rPr>
        <w:t>,算出滑轮组的机械效率</w:t>
      </w:r>
      <w:r>
        <w:rPr>
          <w:rFonts w:ascii="Times New Roman" w:eastAsia="Microsoft Yi Baiti" w:hAnsi="Times New Roman" w:cs="Times New Roman"/>
          <w:i/>
        </w:rPr>
        <w:t>η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</w:rPr>
        <w:t>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4</w:t>
      </w:r>
      <w:r>
        <w:rPr>
          <w:rFonts w:ascii="Times New Roman" w:eastAsia="宋体" w:hAnsi="宋体"/>
        </w:rPr>
        <w:t xml:space="preserve">  )改变钩码重力(  设第二次重为</w:t>
      </w:r>
      <w:r>
        <w:rPr>
          <w:rFonts w:ascii="Times New Roman" w:eastAsia="宋体" w:hAnsi="Times New Roman"/>
          <w:i/>
        </w:rPr>
        <w:t>G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</w:rPr>
        <w:t xml:space="preserve">  ),重新测滑轮组的机械效率</w:t>
      </w:r>
      <w:r>
        <w:rPr>
          <w:rFonts w:ascii="Times New Roman" w:eastAsia="Microsoft Yi Baiti" w:hAnsi="Times New Roman" w:cs="Times New Roman"/>
          <w:i/>
        </w:rPr>
        <w:t>η</w:t>
      </w:r>
      <w:r>
        <w:rPr>
          <w:rFonts w:ascii="Times New Roman" w:eastAsia="宋体" w:hAnsi="Times New Roman"/>
          <w:vertAlign w:val="subscript"/>
        </w:rPr>
        <w:t xml:space="preserve"> 2</w:t>
      </w:r>
      <w:r>
        <w:rPr>
          <w:rFonts w:ascii="Times New Roman" w:eastAsia="宋体" w:hAnsi="宋体"/>
        </w:rPr>
        <w:t>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5</w:t>
      </w:r>
      <w:r>
        <w:rPr>
          <w:rFonts w:ascii="Times New Roman" w:eastAsia="宋体" w:hAnsi="宋体"/>
        </w:rPr>
        <w:t xml:space="preserve">  )更换不同的滑轮组(  如图乙  ),重复上述步骤,分别测出提升</w:t>
      </w:r>
      <w:r>
        <w:rPr>
          <w:rFonts w:ascii="Times New Roman" w:eastAsia="宋体" w:hAnsi="Times New Roman"/>
          <w:i/>
        </w:rPr>
        <w:t>G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Times New Roman"/>
          <w:i/>
        </w:rPr>
        <w:t>G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</w:rPr>
        <w:t>时对应的机械效率</w:t>
      </w:r>
      <w:r>
        <w:rPr>
          <w:rFonts w:ascii="Times New Roman" w:eastAsia="Microsoft Yi Baiti" w:hAnsi="Times New Roman" w:cs="Times New Roman"/>
          <w:i/>
        </w:rPr>
        <w:t>η</w:t>
      </w:r>
      <w:r>
        <w:rPr>
          <w:rFonts w:ascii="Times New Roman" w:eastAsia="宋体" w:hAnsi="Times New Roman"/>
          <w:vertAlign w:val="subscript"/>
        </w:rPr>
        <w:t>3</w:t>
      </w:r>
      <w:r>
        <w:rPr>
          <w:rFonts w:ascii="Times New Roman" w:eastAsia="宋体" w:hAnsi="宋体"/>
        </w:rPr>
        <w:t>和</w:t>
      </w:r>
      <w:r>
        <w:rPr>
          <w:rFonts w:ascii="Times New Roman" w:eastAsia="Microsoft Yi Baiti" w:hAnsi="Times New Roman" w:cs="Times New Roman"/>
          <w:i/>
        </w:rPr>
        <w:t>η</w:t>
      </w:r>
      <w:r>
        <w:rPr>
          <w:rFonts w:ascii="Times New Roman" w:eastAsia="宋体" w:hAnsi="Times New Roman"/>
          <w:vertAlign w:val="subscript"/>
        </w:rPr>
        <w:t>4</w:t>
      </w:r>
      <w:r>
        <w:rPr>
          <w:rFonts w:ascii="Times New Roman" w:eastAsia="宋体" w:hAnsi="宋体"/>
        </w:rPr>
        <w:t>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6</w:t>
      </w:r>
      <w:r>
        <w:rPr>
          <w:rFonts w:ascii="Times New Roman" w:eastAsia="宋体" w:hAnsi="宋体"/>
        </w:rPr>
        <w:t xml:space="preserve">  )比较</w:t>
      </w:r>
      <w:r>
        <w:rPr>
          <w:rFonts w:ascii="Times New Roman" w:eastAsia="Microsoft Yi Baiti" w:hAnsi="Times New Roman" w:cs="Times New Roman"/>
          <w:i/>
        </w:rPr>
        <w:t>η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</w:rPr>
        <w:t>、</w:t>
      </w:r>
      <w:r>
        <w:rPr>
          <w:rFonts w:ascii="Times New Roman" w:eastAsia="Microsoft Yi Baiti" w:hAnsi="Times New Roman" w:cs="Times New Roman"/>
          <w:i/>
        </w:rPr>
        <w:t>η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</w:rPr>
        <w:t>、</w:t>
      </w:r>
      <w:r>
        <w:rPr>
          <w:rFonts w:ascii="Times New Roman" w:eastAsia="Microsoft Yi Baiti" w:hAnsi="Times New Roman" w:cs="Times New Roman"/>
          <w:i/>
        </w:rPr>
        <w:t>η</w:t>
      </w:r>
      <w:r>
        <w:rPr>
          <w:rFonts w:ascii="Times New Roman" w:eastAsia="宋体" w:hAnsi="Times New Roman"/>
          <w:vertAlign w:val="subscript"/>
        </w:rPr>
        <w:t>3</w:t>
      </w:r>
      <w:r>
        <w:rPr>
          <w:rFonts w:ascii="Times New Roman" w:eastAsia="宋体" w:hAnsi="宋体"/>
        </w:rPr>
        <w:t>、</w:t>
      </w:r>
      <w:r>
        <w:rPr>
          <w:rFonts w:ascii="Times New Roman" w:eastAsia="Microsoft Yi Baiti" w:hAnsi="Times New Roman" w:cs="Times New Roman"/>
          <w:i/>
        </w:rPr>
        <w:t>η</w:t>
      </w:r>
      <w:r>
        <w:rPr>
          <w:rFonts w:ascii="Times New Roman" w:eastAsia="宋体" w:hAnsi="Times New Roman"/>
          <w:vertAlign w:val="subscript"/>
        </w:rPr>
        <w:t>4</w:t>
      </w:r>
      <w:r>
        <w:rPr>
          <w:rFonts w:ascii="Times New Roman" w:eastAsia="宋体" w:hAnsi="宋体"/>
        </w:rPr>
        <w:t>,研究得出滑轮组的机械效率跟什么因素有关。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4</w:t>
      </w:r>
      <w:r>
        <w:rPr>
          <w:rFonts w:ascii="Times New Roman" w:eastAsia="宋体" w:hAnsi="Times New Roman" w:cs="Times New Roman"/>
        </w:rPr>
        <w:t>.</w:t>
      </w:r>
      <w:r>
        <w:rPr>
          <w:rFonts w:ascii="Arial" w:eastAsia="黑体" w:hAnsi="黑体"/>
        </w:rPr>
        <w:t>实验讨论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)实验需直接测量的物理量有</w:t>
      </w:r>
      <w:r>
        <w:rPr>
          <w:rFonts w:ascii="Times New Roman" w:eastAsia="宋体" w:hAnsi="Times New Roman"/>
        </w:rPr>
        <w:t>4</w:t>
      </w:r>
      <w:r>
        <w:rPr>
          <w:rFonts w:ascii="Times New Roman" w:eastAsia="宋体" w:hAnsi="宋体"/>
        </w:rPr>
        <w:t>个,分别是物重</w:t>
      </w:r>
      <w:r>
        <w:rPr>
          <w:rFonts w:ascii="Times New Roman" w:eastAsia="宋体" w:hAnsi="Times New Roman"/>
          <w:i/>
        </w:rPr>
        <w:t>G</w:t>
      </w:r>
      <w:r>
        <w:rPr>
          <w:rFonts w:ascii="Times New Roman" w:eastAsia="宋体" w:hAnsi="宋体"/>
        </w:rPr>
        <w:t>、物体上升的高度</w:t>
      </w:r>
      <w:r>
        <w:rPr>
          <w:rFonts w:ascii="Times New Roman" w:eastAsia="宋体" w:hAnsi="Times New Roman"/>
          <w:i/>
        </w:rPr>
        <w:t>h</w:t>
      </w:r>
      <w:r>
        <w:rPr>
          <w:rFonts w:ascii="Times New Roman" w:eastAsia="宋体" w:hAnsi="宋体"/>
        </w:rPr>
        <w:t>、拉力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宋体"/>
        </w:rPr>
        <w:t>和绳子自由端移动的距离</w:t>
      </w:r>
      <w:r>
        <w:rPr>
          <w:rFonts w:ascii="Times New Roman" w:eastAsia="宋体" w:hAnsi="Times New Roman"/>
          <w:i/>
        </w:rPr>
        <w:t>s</w:t>
      </w:r>
      <w:r>
        <w:rPr>
          <w:rFonts w:ascii="Times New Roman" w:eastAsia="宋体" w:hAnsi="宋体"/>
        </w:rPr>
        <w:t>,机械效率</w:t>
      </w:r>
      <w:r>
        <w:rPr>
          <w:rFonts w:ascii="Times New Roman" w:eastAsia="Microsoft Yi Baiti" w:hAnsi="Times New Roman" w:cs="Times New Roman"/>
          <w:i/>
        </w:rPr>
        <w:t>η</w:t>
      </w:r>
      <w:r>
        <w:rPr>
          <w:rFonts w:ascii="Times New Roman" w:eastAsia="宋体" w:hAnsi="Times New Roman"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Gh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Fs</m:t>
            </m:r>
          </m:den>
        </m:f>
      </m:oMath>
      <w:r>
        <w:rPr>
          <w:rFonts w:ascii="Times New Roman" w:eastAsia="宋体" w:hAnsi="宋体"/>
        </w:rPr>
        <w:t>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)弹簧测力计的示数是在运动过程中读取的。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宋体"/>
        </w:rPr>
        <w:t xml:space="preserve">  )若没有刻度尺,也能测出滑轮组的机械效率;设绳子的股数为</w:t>
      </w:r>
      <w:r>
        <w:rPr>
          <w:rFonts w:ascii="Times New Roman" w:eastAsia="宋体" w:hAnsi="Times New Roman"/>
          <w:i/>
        </w:rPr>
        <w:t>n</w:t>
      </w:r>
      <w:r>
        <w:rPr>
          <w:rFonts w:ascii="Times New Roman" w:eastAsia="宋体" w:hAnsi="宋体"/>
        </w:rPr>
        <w:t>,则</w:t>
      </w:r>
      <w:r>
        <w:rPr>
          <w:rFonts w:ascii="Times New Roman" w:eastAsia="Microsoft Yi Baiti" w:hAnsi="Times New Roman" w:cs="Times New Roman"/>
          <w:i/>
        </w:rPr>
        <w:t>η</w:t>
      </w:r>
      <w:r>
        <w:rPr>
          <w:rFonts w:ascii="Times New Roman" w:eastAsia="宋体" w:hAnsi="Times New Roman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G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nF</m:t>
            </m:r>
          </m:den>
        </m:f>
      </m:oMath>
      <w:r>
        <w:rPr>
          <w:rFonts w:ascii="Times New Roman" w:eastAsia="宋体" w:hAnsi="宋体"/>
        </w:rPr>
        <w:t>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4</w:t>
      </w:r>
      <w:r>
        <w:rPr>
          <w:rFonts w:ascii="Times New Roman" w:eastAsia="宋体" w:hAnsi="宋体"/>
        </w:rPr>
        <w:t xml:space="preserve">  )通过分析可知,滑轮组的机械效率与所提物重、动滑轮的重力、摩擦力均有关。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Arial" w:eastAsia="黑体" w:hAnsi="黑体"/>
        </w:rPr>
        <w:t>【针对训练】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楷体" w:hAnsi="楷体"/>
        </w:rPr>
        <w:t>黄石中考</w:t>
      </w:r>
      <w:r>
        <w:rPr>
          <w:rFonts w:ascii="Times New Roman" w:eastAsia="宋体" w:hAnsi="宋体"/>
        </w:rPr>
        <w:t xml:space="preserve">  )探究小组为探究影响滑轮组的机械效率的因素,实验装置如图所示,数据如下表所示。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</w:pPr>
      <w:r>
        <w:rPr>
          <w:rFonts w:ascii="Times New Roman" w:eastAsia="宋体" w:hAnsi="Times New Roman"/>
        </w:rPr>
        <w:drawing>
          <wp:inline distT="0" distB="0" distL="0" distR="0">
            <wp:extent cx="579755" cy="916305"/>
            <wp:effectExtent l="0" t="0" r="10795" b="17145"/>
            <wp:docPr id="729" name="19ZKXWJ598.EPS" descr="id:21474963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9602332" name="19ZKXWJ598.EPS" descr="id:214749638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80320" cy="91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Normal"/>
        <w:tblW w:w="4560" w:type="dxa"/>
        <w:jc w:val="center"/>
        <w:tblInd w:w="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9"/>
        <w:gridCol w:w="607"/>
        <w:gridCol w:w="688"/>
        <w:gridCol w:w="646"/>
        <w:gridCol w:w="607"/>
        <w:gridCol w:w="748"/>
        <w:gridCol w:w="765"/>
      </w:tblGrid>
      <w:tr>
        <w:tblPrEx>
          <w:tblW w:w="4560" w:type="dxa"/>
          <w:jc w:val="center"/>
          <w:tblInd w:w="0" w:type="dxa"/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8" w:space="0" w:color="auto"/>
            <w:insideV w:val="single" w:sz="8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9"/>
          <w:jc w:val="center"/>
        </w:trPr>
        <w:tc>
          <w:tcPr>
            <w:tcW w:w="49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次数</w:t>
            </w:r>
          </w:p>
        </w:tc>
        <w:tc>
          <w:tcPr>
            <w:tcW w:w="60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钩码重</w:t>
            </w:r>
          </w:p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力</w:t>
            </w:r>
            <w:r>
              <w:rPr>
                <w:rFonts w:ascii="Times New Roman" w:eastAsia="宋体" w:hAnsi="Times New Roman"/>
                <w:sz w:val="18"/>
              </w:rPr>
              <w:t>/N</w:t>
            </w:r>
          </w:p>
        </w:tc>
        <w:tc>
          <w:tcPr>
            <w:tcW w:w="68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提升高</w:t>
            </w:r>
          </w:p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度</w:t>
            </w:r>
            <w:r>
              <w:rPr>
                <w:rFonts w:ascii="Times New Roman" w:eastAsia="宋体" w:hAnsi="Times New Roman"/>
                <w:sz w:val="18"/>
              </w:rPr>
              <w:t>/cm</w:t>
            </w:r>
          </w:p>
        </w:tc>
        <w:tc>
          <w:tcPr>
            <w:tcW w:w="64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有用功</w:t>
            </w:r>
            <w:r>
              <w:rPr>
                <w:rFonts w:ascii="Times New Roman" w:eastAsia="宋体" w:hAnsi="Times New Roman"/>
                <w:sz w:val="18"/>
              </w:rPr>
              <w:t>/J</w:t>
            </w:r>
          </w:p>
        </w:tc>
        <w:tc>
          <w:tcPr>
            <w:tcW w:w="60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拉力</w:t>
            </w:r>
            <w:r>
              <w:rPr>
                <w:rFonts w:ascii="Times New Roman" w:eastAsia="宋体" w:hAnsi="Times New Roman"/>
                <w:sz w:val="18"/>
              </w:rPr>
              <w:t>/N</w:t>
            </w:r>
          </w:p>
        </w:tc>
        <w:tc>
          <w:tcPr>
            <w:tcW w:w="74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总功</w:t>
            </w:r>
            <w:r>
              <w:rPr>
                <w:rFonts w:ascii="Times New Roman" w:eastAsia="宋体" w:hAnsi="Times New Roman"/>
                <w:sz w:val="18"/>
              </w:rPr>
              <w:t>/J</w:t>
            </w:r>
          </w:p>
        </w:tc>
        <w:tc>
          <w:tcPr>
            <w:tcW w:w="76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机械</w:t>
            </w:r>
          </w:p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效率</w:t>
            </w:r>
          </w:p>
        </w:tc>
      </w:tr>
      <w:tr>
        <w:tblPrEx>
          <w:tblW w:w="456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"/>
          <w:jc w:val="center"/>
        </w:trPr>
        <w:tc>
          <w:tcPr>
            <w:tcW w:w="49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1</w:t>
            </w:r>
          </w:p>
        </w:tc>
        <w:tc>
          <w:tcPr>
            <w:tcW w:w="60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1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0</w:t>
            </w:r>
          </w:p>
        </w:tc>
        <w:tc>
          <w:tcPr>
            <w:tcW w:w="68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40</w:t>
            </w:r>
          </w:p>
        </w:tc>
        <w:tc>
          <w:tcPr>
            <w:tcW w:w="64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4</w:t>
            </w:r>
          </w:p>
        </w:tc>
        <w:tc>
          <w:tcPr>
            <w:tcW w:w="60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1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1</w:t>
            </w:r>
          </w:p>
        </w:tc>
        <w:tc>
          <w:tcPr>
            <w:tcW w:w="74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88</w:t>
            </w:r>
          </w:p>
        </w:tc>
        <w:tc>
          <w:tcPr>
            <w:tcW w:w="76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45%</w:t>
            </w:r>
          </w:p>
        </w:tc>
      </w:tr>
      <w:tr>
        <w:tblPrEx>
          <w:tblW w:w="456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"/>
          <w:jc w:val="center"/>
        </w:trPr>
        <w:tc>
          <w:tcPr>
            <w:tcW w:w="49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2</w:t>
            </w:r>
          </w:p>
        </w:tc>
        <w:tc>
          <w:tcPr>
            <w:tcW w:w="60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1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5</w:t>
            </w:r>
          </w:p>
        </w:tc>
        <w:tc>
          <w:tcPr>
            <w:tcW w:w="68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40</w:t>
            </w:r>
          </w:p>
        </w:tc>
        <w:tc>
          <w:tcPr>
            <w:tcW w:w="64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6</w:t>
            </w:r>
          </w:p>
        </w:tc>
        <w:tc>
          <w:tcPr>
            <w:tcW w:w="60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1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4</w:t>
            </w:r>
          </w:p>
        </w:tc>
        <w:tc>
          <w:tcPr>
            <w:tcW w:w="74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1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12</w:t>
            </w:r>
          </w:p>
        </w:tc>
        <w:tc>
          <w:tcPr>
            <w:tcW w:w="76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54%</w:t>
            </w:r>
          </w:p>
        </w:tc>
      </w:tr>
      <w:tr>
        <w:tblPrEx>
          <w:tblW w:w="456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"/>
          <w:jc w:val="center"/>
        </w:trPr>
        <w:tc>
          <w:tcPr>
            <w:tcW w:w="49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3</w:t>
            </w:r>
          </w:p>
        </w:tc>
        <w:tc>
          <w:tcPr>
            <w:tcW w:w="60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2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0</w:t>
            </w:r>
          </w:p>
        </w:tc>
        <w:tc>
          <w:tcPr>
            <w:tcW w:w="68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30</w:t>
            </w:r>
          </w:p>
        </w:tc>
        <w:tc>
          <w:tcPr>
            <w:tcW w:w="64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color w:val="FF00FF"/>
                <w:sz w:val="18"/>
                <w:u w:val="single" w:color="000000"/>
              </w:rPr>
              <w:t>0</w:t>
            </w:r>
            <w:r>
              <w:rPr>
                <w:rFonts w:ascii="Times New Roman" w:eastAsia="宋体" w:hAnsi="Times New Roman" w:cs="Times New Roman"/>
                <w:color w:val="FF00FF"/>
                <w:sz w:val="18"/>
                <w:u w:val="single" w:color="000000"/>
              </w:rPr>
              <w:t>.</w:t>
            </w:r>
            <w:r>
              <w:rPr>
                <w:rFonts w:ascii="Times New Roman" w:eastAsia="宋体" w:hAnsi="Times New Roman"/>
                <w:color w:val="FF00FF"/>
                <w:sz w:val="18"/>
                <w:u w:val="single" w:color="000000"/>
              </w:rPr>
              <w:t>6</w:t>
            </w:r>
          </w:p>
        </w:tc>
        <w:tc>
          <w:tcPr>
            <w:tcW w:w="60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1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7</w:t>
            </w:r>
          </w:p>
        </w:tc>
        <w:tc>
          <w:tcPr>
            <w:tcW w:w="74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color w:val="FF00FF"/>
                <w:sz w:val="18"/>
                <w:u w:val="single" w:color="000000"/>
              </w:rPr>
              <w:t>1</w:t>
            </w:r>
            <w:r>
              <w:rPr>
                <w:rFonts w:ascii="Times New Roman" w:eastAsia="宋体" w:hAnsi="Times New Roman" w:cs="Times New Roman"/>
                <w:color w:val="FF00FF"/>
                <w:sz w:val="18"/>
                <w:u w:val="single" w:color="000000"/>
              </w:rPr>
              <w:t>.</w:t>
            </w:r>
            <w:r>
              <w:rPr>
                <w:rFonts w:ascii="Times New Roman" w:eastAsia="宋体" w:hAnsi="Times New Roman"/>
                <w:color w:val="FF00FF"/>
                <w:sz w:val="18"/>
                <w:u w:val="single" w:color="000000"/>
              </w:rPr>
              <w:t>02</w:t>
            </w:r>
          </w:p>
        </w:tc>
        <w:tc>
          <w:tcPr>
            <w:tcW w:w="76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color w:val="FF00FF"/>
                <w:sz w:val="18"/>
                <w:u w:val="single" w:color="000000"/>
              </w:rPr>
              <w:t>59%</w:t>
            </w:r>
          </w:p>
        </w:tc>
      </w:tr>
      <w:tr>
        <w:tblPrEx>
          <w:tblW w:w="456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/>
          <w:jc w:val="center"/>
        </w:trPr>
        <w:tc>
          <w:tcPr>
            <w:tcW w:w="49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4</w:t>
            </w:r>
          </w:p>
        </w:tc>
        <w:tc>
          <w:tcPr>
            <w:tcW w:w="60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2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5</w:t>
            </w:r>
          </w:p>
        </w:tc>
        <w:tc>
          <w:tcPr>
            <w:tcW w:w="68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40</w:t>
            </w:r>
          </w:p>
        </w:tc>
        <w:tc>
          <w:tcPr>
            <w:tcW w:w="64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1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0</w:t>
            </w:r>
          </w:p>
        </w:tc>
        <w:tc>
          <w:tcPr>
            <w:tcW w:w="60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2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0</w:t>
            </w:r>
          </w:p>
        </w:tc>
        <w:tc>
          <w:tcPr>
            <w:tcW w:w="74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1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60</w:t>
            </w:r>
          </w:p>
        </w:tc>
        <w:tc>
          <w:tcPr>
            <w:tcW w:w="76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63%</w:t>
            </w:r>
          </w:p>
        </w:tc>
      </w:tr>
    </w:tbl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)请把表格中三个未完成的空补充完整;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)甲同学根据表格数据可以得出:钩码重力逐渐增大,滑轮组机械效率</w:t>
      </w:r>
      <w:r>
        <w:rPr>
          <w:rFonts w:ascii="Times New Roman" w:eastAsia="宋体" w:hAnsi="宋体"/>
          <w:color w:val="FF00FF"/>
          <w:u w:val="single" w:color="000000"/>
        </w:rPr>
        <w:t>　增大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增大</w:t>
      </w:r>
      <w:r>
        <w:rPr>
          <w:rFonts w:ascii="Times New Roman" w:eastAsia="宋体" w:hAnsi="Times New Roman" w:cs="Times New Roman"/>
        </w:rPr>
        <w:t>”“</w:t>
      </w:r>
      <w:r>
        <w:rPr>
          <w:rFonts w:ascii="Times New Roman" w:eastAsia="宋体" w:hAnsi="宋体"/>
        </w:rPr>
        <w:t>减小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不变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)。请你解释出现这种现象的原因:</w:t>
      </w:r>
      <w:r>
        <w:rPr>
          <w:rFonts w:ascii="Times New Roman" w:eastAsia="宋体" w:hAnsi="宋体"/>
          <w:color w:val="FF00FF"/>
          <w:u w:val="single" w:color="000000"/>
        </w:rPr>
        <w:t>　动滑轮重力不变,随着钩码重力增大,有用功比例增大　</w:t>
      </w:r>
      <w:r>
        <w:rPr>
          <w:rFonts w:ascii="Times New Roman" w:eastAsia="宋体" w:hAnsi="宋体"/>
        </w:rPr>
        <w:t>;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宋体"/>
        </w:rPr>
        <w:t xml:space="preserve">  )乙同学进一步研究,测出动滑轮的质量为</w:t>
      </w:r>
      <w:r>
        <w:rPr>
          <w:rFonts w:ascii="Times New Roman" w:eastAsia="宋体" w:hAnsi="Times New Roman"/>
        </w:rPr>
        <w:t>100 g</w:t>
      </w:r>
      <w:r>
        <w:rPr>
          <w:rFonts w:ascii="Times New Roman" w:eastAsia="宋体" w:hAnsi="宋体"/>
        </w:rPr>
        <w:t>,根据表格中的数据得出:总功总是大于有用功与克服动滑轮重力的功之和,即</w:t>
      </w:r>
      <w:r>
        <w:rPr>
          <w:rFonts w:ascii="Times New Roman" w:eastAsia="宋体" w:hAnsi="Times New Roman"/>
          <w:i/>
        </w:rPr>
        <w:t>W</w:t>
      </w:r>
      <w:r>
        <w:rPr>
          <w:rFonts w:ascii="Times New Roman" w:eastAsia="宋体" w:hAnsi="宋体"/>
          <w:vertAlign w:val="subscript"/>
        </w:rPr>
        <w:t>总</w:t>
      </w:r>
      <w:r>
        <w:rPr>
          <w:rFonts w:ascii="Times New Roman" w:eastAsia="宋体" w:hAnsi="Times New Roman"/>
          <w:i/>
        </w:rPr>
        <w:t>&gt;W</w:t>
      </w:r>
      <w:r>
        <w:rPr>
          <w:rFonts w:ascii="Times New Roman" w:eastAsia="宋体" w:hAnsi="宋体"/>
          <w:vertAlign w:val="subscript"/>
        </w:rPr>
        <w:t>有</w:t>
      </w:r>
      <w:r>
        <w:rPr>
          <w:rFonts w:ascii="Times New Roman" w:eastAsia="宋体" w:hAnsi="Times New Roman"/>
          <w:i/>
        </w:rPr>
        <w:t>+W</w:t>
      </w:r>
      <w:r>
        <w:rPr>
          <w:rFonts w:ascii="Times New Roman" w:eastAsia="宋体" w:hAnsi="宋体"/>
          <w:vertAlign w:val="subscript"/>
        </w:rPr>
        <w:t>额</w:t>
      </w:r>
      <w:r>
        <w:rPr>
          <w:rFonts w:ascii="Times New Roman" w:eastAsia="宋体" w:hAnsi="宋体"/>
        </w:rPr>
        <w:t>,他猜测还有</w:t>
      </w:r>
      <w:r>
        <w:rPr>
          <w:rFonts w:ascii="Times New Roman" w:eastAsia="宋体" w:hAnsi="宋体"/>
          <w:color w:val="FF00FF"/>
          <w:u w:val="single" w:color="000000"/>
        </w:rPr>
        <w:t>　绳重(  或各种摩擦  )　</w:t>
      </w:r>
      <w:r>
        <w:rPr>
          <w:rFonts w:ascii="Times New Roman" w:eastAsia="宋体" w:hAnsi="宋体"/>
        </w:rPr>
        <w:t>因素影响机械效率(  答一种因素即可  );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4</w:t>
      </w:r>
      <w:r>
        <w:rPr>
          <w:rFonts w:ascii="Times New Roman" w:eastAsia="宋体" w:hAnsi="宋体"/>
        </w:rPr>
        <w:t xml:space="preserve">  )丙同学计算出每一组总功与有用功和克服动滑轮重力的功的差值</w:t>
      </w:r>
      <w:r>
        <w:rPr>
          <w:rFonts w:ascii="Times New Roman" w:eastAsia="宋体" w:hAnsi="Times New Roman" w:cs="Times New Roman"/>
        </w:rPr>
        <w:t>Δ</w:t>
      </w:r>
      <w:r>
        <w:rPr>
          <w:rFonts w:ascii="Times New Roman" w:eastAsia="宋体" w:hAnsi="Times New Roman"/>
          <w:i/>
        </w:rPr>
        <w:t>W=W</w:t>
      </w:r>
      <w:r>
        <w:rPr>
          <w:rFonts w:ascii="Times New Roman" w:eastAsia="宋体" w:hAnsi="宋体"/>
          <w:vertAlign w:val="subscript"/>
        </w:rPr>
        <w:t>总</w:t>
      </w:r>
      <w:r>
        <w:rPr>
          <w:rFonts w:ascii="Times New Roman" w:eastAsia="宋体" w:hAnsi="Times New Roman"/>
          <w:i/>
        </w:rPr>
        <w:t>-W</w:t>
      </w:r>
      <w:r>
        <w:rPr>
          <w:rFonts w:ascii="Times New Roman" w:eastAsia="宋体" w:hAnsi="宋体"/>
          <w:vertAlign w:val="subscript"/>
        </w:rPr>
        <w:t>有</w:t>
      </w:r>
      <w:r>
        <w:rPr>
          <w:rFonts w:ascii="Times New Roman" w:eastAsia="宋体" w:hAnsi="Times New Roman"/>
          <w:i/>
        </w:rPr>
        <w:t>-W</w:t>
      </w:r>
      <w:r>
        <w:rPr>
          <w:rFonts w:ascii="Times New Roman" w:eastAsia="宋体" w:hAnsi="宋体"/>
          <w:vertAlign w:val="subscript"/>
        </w:rPr>
        <w:t>轮</w:t>
      </w:r>
      <w:r>
        <w:rPr>
          <w:rFonts w:ascii="Times New Roman" w:eastAsia="宋体" w:hAnsi="宋体"/>
        </w:rPr>
        <w:t>,通过比较第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>和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4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宋体"/>
        </w:rPr>
        <w:t>组的数据,发现重物的重力越大,差值</w:t>
      </w:r>
      <w:r>
        <w:rPr>
          <w:rFonts w:ascii="Times New Roman" w:eastAsia="宋体" w:hAnsi="Times New Roman" w:cs="Times New Roman"/>
        </w:rPr>
        <w:t>Δ</w:t>
      </w:r>
      <w:r>
        <w:rPr>
          <w:rFonts w:ascii="Times New Roman" w:eastAsia="宋体" w:hAnsi="Times New Roman"/>
          <w:i/>
        </w:rPr>
        <w:t>W</w:t>
      </w:r>
      <w:r>
        <w:rPr>
          <w:rFonts w:ascii="Times New Roman" w:eastAsia="宋体" w:hAnsi="宋体"/>
          <w:color w:val="FF00FF"/>
          <w:u w:val="single" w:color="000000"/>
        </w:rPr>
        <w:t>　越大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越大</w:t>
      </w:r>
      <w:r>
        <w:rPr>
          <w:rFonts w:ascii="Times New Roman" w:eastAsia="宋体" w:hAnsi="Times New Roman" w:cs="Times New Roman"/>
        </w:rPr>
        <w:t>”“</w:t>
      </w:r>
      <w:r>
        <w:rPr>
          <w:rFonts w:ascii="Times New Roman" w:eastAsia="宋体" w:hAnsi="宋体"/>
        </w:rPr>
        <w:t>越小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不变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),请你利用所学知识对此作出解释:</w:t>
      </w:r>
      <w:r>
        <w:rPr>
          <w:rFonts w:ascii="Times New Roman" w:eastAsia="宋体" w:hAnsi="宋体"/>
          <w:color w:val="FF00FF"/>
          <w:u w:val="single" w:color="000000"/>
        </w:rPr>
        <w:t>　所挂钩码增多,摩擦力增大,额外功增多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bookmarkStart w:id="0" w:name="_GoBack"/>
      <w:bookmarkEnd w:id="0"/>
    </w:p>
    <w:sectPr>
      <w:pgSz w:w="9638" w:h="16838"/>
      <w:pgMar w:top="1440" w:right="1797" w:bottom="1440" w:left="1797" w:header="850" w:footer="992" w:gutter="0"/>
      <w:cols w:num="1" w:space="425"/>
      <w:docGrid w:linePitch="317" w:charSpace="11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2010600010101010101"/>
    <w:charset w:val="86"/>
    <w:family w:val="auto"/>
    <w:pitch w:val="default"/>
    <w:sig w:usb0="00000000" w:usb1="00000000" w:usb2="05000016" w:usb3="00000000" w:csb0="0004000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Yi Baiti">
    <w:panose1 w:val="03000500000000000000"/>
    <w:charset w:val="00"/>
    <w:family w:val="script"/>
    <w:pitch w:val="default"/>
    <w:sig w:usb0="80000003" w:usb1="00010402" w:usb2="00080002" w:usb3="00000000" w:csb0="00000001" w:csb1="00000000"/>
  </w:font>
  <w:font w:name="方正宋黑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E715CC6"/>
    <w:rsid w:val="5E715CC6"/>
    <w:rsid w:val="74CA0377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Ansi="NEU-BZ-S92" w:asciiTheme="minorHAnsi" w:eastAsiaTheme="minorEastAsia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rPr>
      <w:rFonts w:ascii="NEU-BZ-S92" w:eastAsia="方正书宋_GBK" w:hAnsi="NEU-BZ-S92" w:cstheme="minorBidi"/>
      <w:color w:val="000000"/>
      <w:sz w:val="21"/>
      <w:szCs w:val="22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jpeg" /><Relationship Id="rId11" Type="http://schemas.openxmlformats.org/officeDocument/2006/relationships/image" Target="media/image7.jpeg" /><Relationship Id="rId12" Type="http://schemas.openxmlformats.org/officeDocument/2006/relationships/image" Target="media/image8.jpeg" /><Relationship Id="rId13" Type="http://schemas.openxmlformats.org/officeDocument/2006/relationships/image" Target="media/image9.jpeg" /><Relationship Id="rId14" Type="http://schemas.openxmlformats.org/officeDocument/2006/relationships/image" Target="media/image10.jpeg" /><Relationship Id="rId15" Type="http://schemas.openxmlformats.org/officeDocument/2006/relationships/image" Target="media/image11.jpeg" /><Relationship Id="rId16" Type="http://schemas.openxmlformats.org/officeDocument/2006/relationships/image" Target="media/image12.jpeg" /><Relationship Id="rId17" Type="http://schemas.openxmlformats.org/officeDocument/2006/relationships/image" Target="media/image13.jpeg" /><Relationship Id="rId18" Type="http://schemas.openxmlformats.org/officeDocument/2006/relationships/image" Target="media/image14.jpeg" /><Relationship Id="rId19" Type="http://schemas.openxmlformats.org/officeDocument/2006/relationships/image" Target="media/image15.jpeg" /><Relationship Id="rId2" Type="http://schemas.openxmlformats.org/officeDocument/2006/relationships/webSettings" Target="webSettings.xml" /><Relationship Id="rId20" Type="http://schemas.openxmlformats.org/officeDocument/2006/relationships/image" Target="media/image16.jpeg" /><Relationship Id="rId21" Type="http://schemas.openxmlformats.org/officeDocument/2006/relationships/theme" Target="theme/theme1.xml" /><Relationship Id="rId22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jpeg" /><Relationship Id="rId7" Type="http://schemas.openxmlformats.org/officeDocument/2006/relationships/image" Target="media/image3.png" /><Relationship Id="rId8" Type="http://schemas.openxmlformats.org/officeDocument/2006/relationships/image" Target="media/image4.jpeg" /><Relationship Id="rId9" Type="http://schemas.openxmlformats.org/officeDocument/2006/relationships/image" Target="media/image5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木牍教育</dc:creator>
  <cp:lastModifiedBy>木牍教育</cp:lastModifiedBy>
  <cp:revision>1</cp:revision>
  <dcterms:created xsi:type="dcterms:W3CDTF">2019-12-26T01:46:00Z</dcterms:created>
  <dcterms:modified xsi:type="dcterms:W3CDTF">2019-12-26T05:58:55Z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2052-11.1.0.8415</vt:lpwstr>
  </property>
</Properties>
</file>